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22"/>
        <w:gridCol w:w="836"/>
        <w:gridCol w:w="456"/>
        <w:gridCol w:w="1222"/>
        <w:gridCol w:w="801"/>
        <w:gridCol w:w="1177"/>
        <w:gridCol w:w="1177"/>
        <w:gridCol w:w="1212"/>
        <w:gridCol w:w="1269"/>
        <w:gridCol w:w="854"/>
        <w:gridCol w:w="1620"/>
        <w:gridCol w:w="1531"/>
        <w:gridCol w:w="11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1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最高人民法院第十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五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批法律实习生报名推荐汇总表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学习阶段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实习意向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是否通过司法考试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主要奖励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示例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法律学院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张三</w:t>
            </w: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男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kern w:val="0"/>
                <w:sz w:val="22"/>
              </w:rPr>
              <w:t>3.08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汉族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中共党员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民商法 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研二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刑事审判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校级优秀学生干部、国家奖学金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注：请根据推荐人选在校表现进行排序（表格排序默认为推荐顺序）,并在右上角加盖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二级学院公章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D2516-8584-423B-92D4-7E2E491BE5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4E38CAE4-F2DD-4E38-8C8C-889213164E6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96D529A-D97C-48A6-8D2E-8623CAAE3BB7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MzI4NzRkMWQ2OGNjZWQwMjM4NWY5NjQ0MzgyMjYifQ=="/>
  </w:docVars>
  <w:rsids>
    <w:rsidRoot w:val="5D0E518F"/>
    <w:rsid w:val="304D300E"/>
    <w:rsid w:val="44040D38"/>
    <w:rsid w:val="5D0E518F"/>
    <w:rsid w:val="787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kern w:val="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0</Lines>
  <Paragraphs>0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2024-01-05T09:32:00Z</dcterms:created>
  <dc:creator>大象大象</dc:creator>
  <cp:lastModifiedBy>邓淑娅</cp:lastModifiedBy>
  <dcterms:modified xsi:type="dcterms:W3CDTF">2024-06-19T06:56:34Z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D2DA36D193794ACCB751BCF4E7455934_11</vt:lpwstr>
  </property>
</Properties>
</file>