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24"/>
          <w:lang w:bidi="ar"/>
        </w:rPr>
        <w:t>深圳市人民检察院实习助理项目报名表</w:t>
      </w:r>
    </w:p>
    <w:p>
      <w:pPr>
        <w:jc w:val="center"/>
        <w:rPr>
          <w:rFonts w:ascii="宋体" w:hAnsi="宋体" w:eastAsia="宋体" w:cs="宋体"/>
          <w:b/>
          <w:sz w:val="24"/>
        </w:rPr>
      </w:pPr>
    </w:p>
    <w:tbl>
      <w:tblPr>
        <w:tblStyle w:val="5"/>
        <w:tblW w:w="964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83"/>
        <w:gridCol w:w="1100"/>
        <w:gridCol w:w="2060"/>
        <w:gridCol w:w="141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性别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专业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专业方向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（法硕填写）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生源地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本科学校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本科专业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出生年月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法考分数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导师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手机</w:t>
            </w: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邮箱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在校担任班级或社团职务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参加社会实践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经历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科研情况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纪律承诺：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本人对读研期间的科研、实践和相关获奖情况说明真实，自愿参加学校组织的实践，并将严格遵守实践单位和学校规定的各项实践制度和要求，严格遵循实践单位对于实践研究生的考勤、工作、保密等制度。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bidi="ar"/>
              </w:rPr>
              <w:t>本人承诺被本项目选中后，不再到其他单位实习。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                </w:t>
            </w:r>
          </w:p>
          <w:p>
            <w:pPr>
              <w:ind w:firstLine="6405" w:firstLineChars="30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签名： </w:t>
            </w:r>
          </w:p>
          <w:p>
            <w:pPr>
              <w:ind w:firstLine="6090" w:firstLineChars="29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825" w:firstLineChars="32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导师意见：                                        </w:t>
            </w: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firstLine="6510" w:firstLineChars="3100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                          年   月    日</w:t>
            </w:r>
          </w:p>
        </w:tc>
      </w:tr>
    </w:tbl>
    <w:p>
      <w:pPr>
        <w:rPr>
          <w:rFonts w:ascii="宋体" w:hAnsi="宋体" w:eastAsia="宋体" w:cs="宋体"/>
          <w:b/>
          <w:szCs w:val="21"/>
        </w:rPr>
      </w:pPr>
    </w:p>
    <w:p>
      <w:pPr>
        <w:pStyle w:val="4"/>
        <w:widowControl/>
        <w:shd w:val="clear" w:color="auto" w:fill="FFFFFF"/>
        <w:spacing w:line="26" w:lineRule="atLeast"/>
        <w:ind w:firstLine="562"/>
        <w:jc w:val="left"/>
        <w:rPr>
          <w:rFonts w:ascii="仿宋_GB2312" w:hAnsi="仿宋_GB2312" w:eastAsia="仿宋_GB2312" w:cs="仿宋_GB2312"/>
          <w:color w:val="000000"/>
          <w:sz w:val="27"/>
          <w:szCs w:val="27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line="26" w:lineRule="atLeast"/>
        <w:ind w:firstLine="562"/>
        <w:jc w:val="right"/>
        <w:rPr>
          <w:rFonts w:ascii="仿宋_GB2312" w:hAnsi="仿宋_GB2312" w:eastAsia="仿宋_GB2312" w:cs="仿宋_GB2312"/>
          <w:color w:val="00000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GUwZjYwNDc4MmZkN2Y1NDZlZDM4N2ZhYjA5MWEifQ=="/>
  </w:docVars>
  <w:rsids>
    <w:rsidRoot w:val="47E65D95"/>
    <w:rsid w:val="00747715"/>
    <w:rsid w:val="00BB0F5E"/>
    <w:rsid w:val="2B601879"/>
    <w:rsid w:val="3A104852"/>
    <w:rsid w:val="3E8F782E"/>
    <w:rsid w:val="47E65D95"/>
    <w:rsid w:val="58AD07DD"/>
    <w:rsid w:val="726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华东政法大学</Company>
  <Pages>3</Pages>
  <Words>236</Words>
  <Characters>1350</Characters>
  <Lines>11</Lines>
  <Paragraphs>3</Paragraphs>
  <TotalTime>90</TotalTime>
  <ScaleCrop>false</ScaleCrop>
  <LinksUpToDate>false</LinksUpToDate>
  <CharactersWithSpaces>1583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2024-05-20T06:11:00Z</dcterms:created>
  <dc:creator>卢悦萌</dc:creator>
  <cp:lastModifiedBy>卢悦萌</cp:lastModifiedBy>
  <dcterms:modified xsi:type="dcterms:W3CDTF">2024-05-29T03:04:14Z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D75B6CDE3FEE49D8879A7B4D83851C5E_13</vt:lpwstr>
  </property>
</Properties>
</file>