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0269C" w14:textId="187D8852" w:rsidR="00E848CF" w:rsidRPr="00E848CF" w:rsidRDefault="00E848CF" w:rsidP="00E848CF">
      <w:pPr>
        <w:jc w:val="center"/>
        <w:rPr>
          <w:rFonts w:ascii="SimSun" w:eastAsia="SimSun" w:hAnsi="SimSun" w:cs="SimSun"/>
          <w:sz w:val="28"/>
          <w:szCs w:val="28"/>
        </w:rPr>
      </w:pPr>
      <w:r w:rsidRPr="00E848CF">
        <w:rPr>
          <w:rFonts w:ascii="SimSun" w:eastAsia="SimSun" w:hAnsi="SimSun" w:cs="SimSun" w:hint="eastAsia"/>
          <w:sz w:val="28"/>
          <w:szCs w:val="28"/>
        </w:rPr>
        <w:t>《国际文化遗产法》课程介绍</w:t>
      </w:r>
    </w:p>
    <w:p w14:paraId="3DC629B4" w14:textId="40AD2A67" w:rsidR="00E848CF" w:rsidRPr="00E848CF" w:rsidRDefault="00E848CF" w:rsidP="00E848CF">
      <w:pPr>
        <w:ind w:firstLineChars="200" w:firstLine="480"/>
        <w:rPr>
          <w:rFonts w:ascii="SimSun" w:eastAsia="SimSun" w:hAnsi="SimSun" w:cs="SimSun"/>
          <w:sz w:val="24"/>
        </w:rPr>
      </w:pPr>
      <w:r w:rsidRPr="00E848CF">
        <w:rPr>
          <w:rFonts w:ascii="SimSun" w:eastAsia="SimSun" w:hAnsi="SimSun" w:cs="SimSun" w:hint="eastAsia"/>
          <w:sz w:val="24"/>
        </w:rPr>
        <w:t>根据教学安排，2026-2027学年秋季学期开设《国际文化遗产法》引智项目教授公选课，由国际法学院负责组织，邀请澳大利亚新南威尔士大学法学院Lucas Lixinski教授来我校为本科生和研究生授课，现向全校在读研究生和博士生开放选课。</w:t>
      </w:r>
    </w:p>
    <w:p w14:paraId="763AC1F8" w14:textId="77777777" w:rsidR="00E848CF" w:rsidRPr="00E848CF" w:rsidRDefault="00E848CF" w:rsidP="00E848CF">
      <w:pPr>
        <w:ind w:firstLineChars="200" w:firstLine="482"/>
        <w:jc w:val="left"/>
        <w:rPr>
          <w:rFonts w:ascii="SimSun" w:eastAsia="SimSun" w:hAnsi="SimSun" w:cs="SimSun"/>
          <w:b/>
          <w:bCs/>
          <w:sz w:val="24"/>
        </w:rPr>
      </w:pPr>
      <w:r w:rsidRPr="00E848CF">
        <w:rPr>
          <w:rFonts w:ascii="SimSun" w:eastAsia="SimSun" w:hAnsi="SimSun" w:cs="SimSun" w:hint="eastAsia"/>
          <w:b/>
          <w:bCs/>
          <w:sz w:val="24"/>
        </w:rPr>
        <w:t>一、授课教授及课程简介</w:t>
      </w:r>
    </w:p>
    <w:p w14:paraId="347BF368" w14:textId="77777777" w:rsidR="00E848CF" w:rsidRPr="00E848CF" w:rsidRDefault="00E848CF" w:rsidP="00E848CF">
      <w:pPr>
        <w:ind w:firstLineChars="200" w:firstLine="480"/>
        <w:jc w:val="left"/>
        <w:rPr>
          <w:rFonts w:ascii="SimSun" w:eastAsia="SimSun" w:hAnsi="SimSun" w:cs="SimSun"/>
          <w:b/>
          <w:bCs/>
          <w:sz w:val="24"/>
        </w:rPr>
      </w:pPr>
      <w:r w:rsidRPr="00E848CF">
        <w:rPr>
          <w:rFonts w:ascii="SimSun" w:eastAsia="SimSun" w:hAnsi="SimSun" w:cs="SimSun" w:hint="eastAsia"/>
          <w:sz w:val="24"/>
        </w:rPr>
        <w:t>Lucas Lixinski教授的研究与教学涵盖国际法的多个领域，主要集中于国际文化遗产法和国际人权法。他同时担任 ESIL Reflections、《International Journal of Heritage Studies》《Santander Art and Culture Law Review》以及《European Convention on Human Rights Law Review》等刊物的编委会成员，现任国际法协会（International Law Association）全球教务主任，该协会是国际法领域历史最悠久的学术团体。他与 Janet Blake 合编的关于联合国教科文组织《非物质文化遗产公约》的英文评注于 2020 年由牛津大学出版社出版，该书荣获美国国际法学会颁发的“优异证书”，以表彰其在技术层面的高超水准以及对实务律师和学者的高度实用价值。</w:t>
      </w:r>
      <w:r w:rsidRPr="00E848CF">
        <w:rPr>
          <w:rFonts w:ascii="SimSun" w:eastAsia="SimSun" w:hAnsi="SimSun" w:cs="SimSun" w:hint="eastAsia"/>
          <w:b/>
          <w:bCs/>
          <w:sz w:val="24"/>
        </w:rPr>
        <w:t xml:space="preserve">   </w:t>
      </w:r>
    </w:p>
    <w:p w14:paraId="1EB987FD" w14:textId="65DE454B" w:rsidR="00E848CF" w:rsidRPr="00E848CF" w:rsidRDefault="00E848CF" w:rsidP="00E848CF">
      <w:pPr>
        <w:ind w:firstLineChars="200" w:firstLine="482"/>
        <w:jc w:val="left"/>
        <w:rPr>
          <w:rFonts w:ascii="SimSun" w:eastAsia="SimSun" w:hAnsi="SimSun" w:cs="SimSun"/>
          <w:b/>
          <w:bCs/>
          <w:sz w:val="24"/>
        </w:rPr>
      </w:pPr>
      <w:r w:rsidRPr="00E848CF">
        <w:rPr>
          <w:rFonts w:ascii="SimSun" w:eastAsia="SimSun" w:hAnsi="SimSun" w:cs="SimSun" w:hint="eastAsia"/>
          <w:b/>
          <w:bCs/>
          <w:sz w:val="24"/>
        </w:rPr>
        <w:t xml:space="preserve"> 二、课程内容</w:t>
      </w:r>
    </w:p>
    <w:p w14:paraId="3594274A" w14:textId="0E16592B" w:rsidR="00E848CF" w:rsidRPr="00E848CF" w:rsidRDefault="00F2620A" w:rsidP="00E848CF">
      <w:pPr>
        <w:ind w:firstLineChars="200" w:firstLine="480"/>
        <w:jc w:val="left"/>
        <w:rPr>
          <w:rFonts w:ascii="SimSun" w:eastAsia="SimSun" w:hAnsi="SimSun" w:cs="SimSun"/>
          <w:sz w:val="24"/>
        </w:rPr>
      </w:pPr>
      <w:r>
        <w:rPr>
          <w:rFonts w:ascii="SimSun" w:eastAsia="SimSun" w:hAnsi="SimSun" w:hint="eastAsia"/>
          <w:sz w:val="24"/>
        </w:rPr>
        <w:t xml:space="preserve">1. </w:t>
      </w:r>
      <w:r w:rsidR="00E848CF" w:rsidRPr="00E848CF">
        <w:rPr>
          <w:rFonts w:ascii="SimSun" w:eastAsia="SimSun" w:hAnsi="SimSun" w:hint="eastAsia"/>
          <w:sz w:val="24"/>
        </w:rPr>
        <w:t>本课程以联合国教育、科学及文化组织（UNESCO）文化遗产法律体系为主线，结合国际公法、国际私法、人权法、知识产权法等相关领域，探讨国际法如何塑造文化遗产的认定、保护、利用与传承。课程通过全球范围内的典型案例分析，引导学生理解国际文化遗产治理的核心问题，并思考国际法如何影响我们与文化遗产之间的关系。</w:t>
      </w:r>
      <w:r w:rsidR="00E848CF" w:rsidRPr="00E848CF">
        <w:rPr>
          <w:rFonts w:ascii="SimSun" w:eastAsia="SimSun" w:hAnsi="SimSun" w:cs="SimSun" w:hint="eastAsia"/>
          <w:sz w:val="24"/>
        </w:rPr>
        <w:t>课程上课时间集中在10月12日至10月21日（线下），共计36课时，课程学分2学分，可折抵培养计划规定的公选课课程学分。</w:t>
      </w:r>
    </w:p>
    <w:p w14:paraId="2BD2D612" w14:textId="4C2A96A4" w:rsidR="00E848CF" w:rsidRDefault="00F2620A" w:rsidP="007D6D85">
      <w:pPr>
        <w:ind w:firstLineChars="200" w:firstLine="480"/>
        <w:jc w:val="left"/>
        <w:rPr>
          <w:rFonts w:ascii="SimSun" w:eastAsia="SimSun" w:hAnsi="SimSun" w:cs="SimSun"/>
          <w:sz w:val="24"/>
        </w:rPr>
      </w:pPr>
      <w:r>
        <w:rPr>
          <w:rFonts w:ascii="SimSun" w:eastAsia="SimSun" w:hAnsi="SimSun" w:cs="SimSun" w:hint="eastAsia"/>
          <w:sz w:val="24"/>
        </w:rPr>
        <w:t xml:space="preserve">2. </w:t>
      </w:r>
      <w:r w:rsidR="00E848CF" w:rsidRPr="00E848CF">
        <w:rPr>
          <w:rFonts w:ascii="SimSun" w:eastAsia="SimSun" w:hAnsi="SimSun" w:cs="SimSun" w:hint="eastAsia"/>
          <w:sz w:val="24"/>
        </w:rPr>
        <w:t>课程共8讲：文化遗产法的核心概念与基本张力</w:t>
      </w:r>
      <w:r w:rsidR="007D6D85">
        <w:rPr>
          <w:rFonts w:ascii="SimSun" w:eastAsia="SimSun" w:hAnsi="SimSun" w:cs="SimSun" w:hint="eastAsia"/>
          <w:sz w:val="24"/>
        </w:rPr>
        <w:t>；</w:t>
      </w:r>
      <w:r w:rsidR="00E848CF" w:rsidRPr="00E848CF">
        <w:rPr>
          <w:rFonts w:ascii="SimSun" w:eastAsia="SimSun" w:hAnsi="SimSun" w:cs="SimSun" w:hint="eastAsia"/>
          <w:sz w:val="24"/>
        </w:rPr>
        <w:t>战争中的文化遗产保护</w:t>
      </w:r>
      <w:r w:rsidR="007D6D85">
        <w:rPr>
          <w:rFonts w:ascii="SimSun" w:eastAsia="SimSun" w:hAnsi="SimSun" w:cs="SimSun" w:hint="eastAsia"/>
          <w:sz w:val="24"/>
        </w:rPr>
        <w:t>；</w:t>
      </w:r>
      <w:r w:rsidR="00E848CF" w:rsidRPr="00E848CF">
        <w:rPr>
          <w:rFonts w:ascii="SimSun" w:eastAsia="SimSun" w:hAnsi="SimSun" w:cs="SimSun" w:hint="eastAsia"/>
          <w:sz w:val="24"/>
        </w:rPr>
        <w:t>文化财产与国际法</w:t>
      </w:r>
      <w:r w:rsidR="007D6D85">
        <w:rPr>
          <w:rFonts w:ascii="SimSun" w:eastAsia="SimSun" w:hAnsi="SimSun" w:cs="SimSun" w:hint="eastAsia"/>
          <w:sz w:val="24"/>
        </w:rPr>
        <w:t>；</w:t>
      </w:r>
      <w:r w:rsidR="00E848CF" w:rsidRPr="00E848CF">
        <w:rPr>
          <w:rFonts w:ascii="SimSun" w:eastAsia="SimSun" w:hAnsi="SimSun" w:cs="SimSun" w:hint="eastAsia"/>
          <w:sz w:val="24"/>
        </w:rPr>
        <w:t>世界遗产制度</w:t>
      </w:r>
      <w:r w:rsidR="007D6D85">
        <w:rPr>
          <w:rFonts w:ascii="SimSun" w:eastAsia="SimSun" w:hAnsi="SimSun" w:cs="SimSun" w:hint="eastAsia"/>
          <w:sz w:val="24"/>
        </w:rPr>
        <w:t>；</w:t>
      </w:r>
      <w:r w:rsidR="00E848CF" w:rsidRPr="00E848CF">
        <w:rPr>
          <w:rFonts w:ascii="SimSun" w:eastAsia="SimSun" w:hAnsi="SimSun" w:cs="SimSun" w:hint="eastAsia"/>
          <w:sz w:val="24"/>
        </w:rPr>
        <w:t>水下文化遗产</w:t>
      </w:r>
      <w:r w:rsidR="007D6D85">
        <w:rPr>
          <w:rFonts w:ascii="SimSun" w:eastAsia="SimSun" w:hAnsi="SimSun" w:cs="SimSun" w:hint="eastAsia"/>
          <w:sz w:val="24"/>
        </w:rPr>
        <w:t>；</w:t>
      </w:r>
      <w:r w:rsidR="00E848CF" w:rsidRPr="00E848CF">
        <w:rPr>
          <w:rFonts w:ascii="SimSun" w:eastAsia="SimSun" w:hAnsi="SimSun" w:cs="SimSun" w:hint="eastAsia"/>
          <w:sz w:val="24"/>
        </w:rPr>
        <w:t>非物质文化遗产</w:t>
      </w:r>
      <w:r w:rsidR="007D6D85">
        <w:rPr>
          <w:rFonts w:ascii="SimSun" w:eastAsia="SimSun" w:hAnsi="SimSun" w:cs="SimSun" w:hint="eastAsia"/>
          <w:sz w:val="24"/>
        </w:rPr>
        <w:t>；</w:t>
      </w:r>
      <w:r w:rsidR="00E848CF" w:rsidRPr="00E848CF">
        <w:rPr>
          <w:rFonts w:ascii="SimSun" w:eastAsia="SimSun" w:hAnsi="SimSun" w:cs="SimSun" w:hint="eastAsia"/>
          <w:sz w:val="24"/>
        </w:rPr>
        <w:t>新兴议题（一）</w:t>
      </w:r>
      <w:r w:rsidR="007D6D85">
        <w:rPr>
          <w:rFonts w:ascii="SimSun" w:eastAsia="SimSun" w:hAnsi="SimSun" w:cs="SimSun" w:hint="eastAsia"/>
          <w:sz w:val="24"/>
        </w:rPr>
        <w:t>；</w:t>
      </w:r>
      <w:r w:rsidR="00E848CF" w:rsidRPr="00E848CF">
        <w:rPr>
          <w:rFonts w:ascii="SimSun" w:eastAsia="SimSun" w:hAnsi="SimSun" w:cs="SimSun" w:hint="eastAsia"/>
          <w:sz w:val="24"/>
        </w:rPr>
        <w:t>新兴议题（二）</w:t>
      </w:r>
      <w:r w:rsidR="007D6D85">
        <w:rPr>
          <w:rFonts w:ascii="SimSun" w:eastAsia="SimSun" w:hAnsi="SimSun" w:cs="SimSun" w:hint="eastAsia"/>
          <w:sz w:val="24"/>
        </w:rPr>
        <w:t>。</w:t>
      </w:r>
    </w:p>
    <w:p w14:paraId="77B3F20A" w14:textId="6B4FD4DC" w:rsidR="007D6D85" w:rsidRPr="007D6D85" w:rsidRDefault="00F2620A" w:rsidP="007D6D85">
      <w:pPr>
        <w:ind w:firstLineChars="200" w:firstLine="480"/>
        <w:jc w:val="left"/>
        <w:rPr>
          <w:rFonts w:ascii="SimSun" w:eastAsia="SimSun" w:hAnsi="SimSun" w:cs="SimSun"/>
          <w:sz w:val="24"/>
        </w:rPr>
      </w:pPr>
      <w:r>
        <w:rPr>
          <w:rFonts w:ascii="SimSun" w:eastAsia="SimSun" w:hAnsi="SimSun" w:cs="SimSun" w:hint="eastAsia"/>
          <w:sz w:val="24"/>
        </w:rPr>
        <w:t xml:space="preserve">3. </w:t>
      </w:r>
      <w:r w:rsidR="007D6D85" w:rsidRPr="007D6D85">
        <w:rPr>
          <w:rFonts w:ascii="SimSun" w:eastAsia="SimSun" w:hAnsi="SimSun" w:cs="SimSun" w:hint="eastAsia"/>
          <w:sz w:val="24"/>
        </w:rPr>
        <w:t>考核方式</w:t>
      </w:r>
      <w:r w:rsidR="007D6D85">
        <w:rPr>
          <w:rFonts w:ascii="SimSun" w:eastAsia="SimSun" w:hAnsi="SimSun" w:cs="SimSun" w:hint="eastAsia"/>
          <w:sz w:val="24"/>
        </w:rPr>
        <w:t>：</w:t>
      </w:r>
      <w:r w:rsidR="007D6D85" w:rsidRPr="007D6D85">
        <w:rPr>
          <w:rFonts w:ascii="SimSun" w:eastAsia="SimSun" w:hAnsi="SimSun" w:cs="SimSun" w:hint="eastAsia"/>
          <w:sz w:val="24"/>
        </w:rPr>
        <w:t>课堂参与（50%）</w:t>
      </w:r>
      <w:r w:rsidR="007D6D85">
        <w:rPr>
          <w:rFonts w:ascii="SimSun" w:eastAsia="SimSun" w:hAnsi="SimSun" w:cs="SimSun" w:hint="eastAsia"/>
          <w:sz w:val="24"/>
        </w:rPr>
        <w:t>，</w:t>
      </w:r>
      <w:r w:rsidR="007D6D85" w:rsidRPr="007D6D85">
        <w:rPr>
          <w:rFonts w:ascii="SimSun" w:eastAsia="SimSun" w:hAnsi="SimSun" w:cs="SimSun" w:hint="eastAsia"/>
          <w:sz w:val="24"/>
        </w:rPr>
        <w:t>课程作业（50%）</w:t>
      </w:r>
      <w:r w:rsidR="007D6D85">
        <w:rPr>
          <w:rFonts w:ascii="SimSun" w:eastAsia="SimSun" w:hAnsi="SimSun" w:cs="SimSun" w:hint="eastAsia"/>
          <w:sz w:val="24"/>
        </w:rPr>
        <w:t>。</w:t>
      </w:r>
      <w:r w:rsidR="007D6D85" w:rsidRPr="007D6D85">
        <w:rPr>
          <w:rFonts w:ascii="SimSun" w:eastAsia="SimSun" w:hAnsi="SimSun" w:cs="SimSun" w:hint="eastAsia"/>
          <w:sz w:val="24"/>
        </w:rPr>
        <w:t>学生可</w:t>
      </w:r>
      <w:r w:rsidR="007D6D85">
        <w:rPr>
          <w:rFonts w:ascii="SimSun" w:eastAsia="SimSun" w:hAnsi="SimSun" w:cs="SimSun" w:hint="eastAsia"/>
          <w:sz w:val="24"/>
        </w:rPr>
        <w:t>从以下</w:t>
      </w:r>
      <w:r w:rsidR="007D6D85" w:rsidRPr="007D6D85">
        <w:rPr>
          <w:rFonts w:ascii="SimSun" w:eastAsia="SimSun" w:hAnsi="SimSun" w:cs="SimSun" w:hint="eastAsia"/>
          <w:sz w:val="24"/>
        </w:rPr>
        <w:t>任选其一</w:t>
      </w:r>
      <w:r w:rsidR="007D6D85">
        <w:rPr>
          <w:rFonts w:ascii="SimSun" w:eastAsia="SimSun" w:hAnsi="SimSun" w:cs="SimSun" w:hint="eastAsia"/>
          <w:sz w:val="24"/>
        </w:rPr>
        <w:t>作为课程作业</w:t>
      </w:r>
      <w:r w:rsidR="007D6D85" w:rsidRPr="007D6D85">
        <w:rPr>
          <w:rFonts w:ascii="SimSun" w:eastAsia="SimSun" w:hAnsi="SimSun" w:cs="SimSun" w:hint="eastAsia"/>
          <w:sz w:val="24"/>
        </w:rPr>
        <w:t>：</w:t>
      </w:r>
    </w:p>
    <w:p w14:paraId="4D595FDF" w14:textId="2BF5CCA4" w:rsidR="007D6D85" w:rsidRPr="007D6D85" w:rsidRDefault="00F2620A" w:rsidP="007D6D85">
      <w:pPr>
        <w:ind w:firstLineChars="200" w:firstLine="480"/>
        <w:jc w:val="left"/>
        <w:rPr>
          <w:rFonts w:ascii="SimSun" w:eastAsia="SimSun" w:hAnsi="SimSun" w:cs="SimSun"/>
          <w:sz w:val="24"/>
        </w:rPr>
      </w:pPr>
      <w:r>
        <w:rPr>
          <w:rFonts w:ascii="SimSun" w:eastAsia="SimSun" w:hAnsi="SimSun" w:cs="SimSun" w:hint="eastAsia"/>
          <w:sz w:val="24"/>
        </w:rPr>
        <w:t>（1）</w:t>
      </w:r>
      <w:r w:rsidR="007D6D85" w:rsidRPr="007D6D85">
        <w:rPr>
          <w:rFonts w:ascii="SimSun" w:eastAsia="SimSun" w:hAnsi="SimSun" w:cs="SimSun" w:hint="eastAsia"/>
          <w:sz w:val="24"/>
        </w:rPr>
        <w:t>选项一：法律备忘录（Legal Memorandum）</w:t>
      </w:r>
    </w:p>
    <w:p w14:paraId="78BFB9C3" w14:textId="77777777" w:rsidR="007D6D85" w:rsidRPr="007D6D85" w:rsidRDefault="007D6D85" w:rsidP="007D6D85">
      <w:pPr>
        <w:ind w:firstLineChars="200" w:firstLine="480"/>
        <w:jc w:val="left"/>
        <w:rPr>
          <w:rFonts w:ascii="SimSun" w:eastAsia="SimSun" w:hAnsi="SimSun" w:cs="SimSun"/>
          <w:sz w:val="24"/>
        </w:rPr>
      </w:pPr>
      <w:r w:rsidRPr="007D6D85">
        <w:rPr>
          <w:rFonts w:ascii="SimSun" w:eastAsia="SimSun" w:hAnsi="SimSun" w:cs="SimSun" w:hint="eastAsia"/>
          <w:sz w:val="24"/>
        </w:rPr>
        <w:t>围绕某项文化遗产的国际申报，分析其成功列入国际遗产名录所需采取的法律措施，例如：</w:t>
      </w:r>
    </w:p>
    <w:p w14:paraId="6E46602E" w14:textId="77777777" w:rsidR="007D6D85" w:rsidRPr="007D6D85" w:rsidRDefault="007D6D85" w:rsidP="007D6D85">
      <w:pPr>
        <w:ind w:firstLineChars="200" w:firstLine="480"/>
        <w:jc w:val="left"/>
        <w:rPr>
          <w:rFonts w:ascii="SimSun" w:eastAsia="SimSun" w:hAnsi="SimSun" w:cs="SimSun"/>
          <w:sz w:val="24"/>
        </w:rPr>
      </w:pPr>
      <w:r w:rsidRPr="007D6D85">
        <w:rPr>
          <w:rFonts w:ascii="SimSun" w:eastAsia="SimSun" w:hAnsi="SimSun" w:cs="SimSun" w:hint="eastAsia"/>
          <w:sz w:val="24"/>
        </w:rPr>
        <w:t>• 武装冲突文化遗产名录；</w:t>
      </w:r>
    </w:p>
    <w:p w14:paraId="1CE4A5BF" w14:textId="77777777" w:rsidR="007D6D85" w:rsidRPr="007D6D85" w:rsidRDefault="007D6D85" w:rsidP="007D6D85">
      <w:pPr>
        <w:ind w:firstLineChars="200" w:firstLine="480"/>
        <w:jc w:val="left"/>
        <w:rPr>
          <w:rFonts w:ascii="SimSun" w:eastAsia="SimSun" w:hAnsi="SimSun" w:cs="SimSun"/>
          <w:sz w:val="24"/>
        </w:rPr>
      </w:pPr>
      <w:r w:rsidRPr="007D6D85">
        <w:rPr>
          <w:rFonts w:ascii="SimSun" w:eastAsia="SimSun" w:hAnsi="SimSun" w:cs="SimSun" w:hint="eastAsia"/>
          <w:sz w:val="24"/>
        </w:rPr>
        <w:t>• 国际刑警组织文化财产名录；</w:t>
      </w:r>
    </w:p>
    <w:p w14:paraId="0AB74C8F" w14:textId="77777777" w:rsidR="007D6D85" w:rsidRPr="007D6D85" w:rsidRDefault="007D6D85" w:rsidP="007D6D85">
      <w:pPr>
        <w:ind w:firstLineChars="200" w:firstLine="480"/>
        <w:jc w:val="left"/>
        <w:rPr>
          <w:rFonts w:ascii="SimSun" w:eastAsia="SimSun" w:hAnsi="SimSun" w:cs="SimSun"/>
          <w:sz w:val="24"/>
        </w:rPr>
      </w:pPr>
      <w:r w:rsidRPr="007D6D85">
        <w:rPr>
          <w:rFonts w:ascii="SimSun" w:eastAsia="SimSun" w:hAnsi="SimSun" w:cs="SimSun" w:hint="eastAsia"/>
          <w:sz w:val="24"/>
        </w:rPr>
        <w:t>• 世界遗产名录；</w:t>
      </w:r>
    </w:p>
    <w:p w14:paraId="3500B7F5" w14:textId="77777777" w:rsidR="007D6D85" w:rsidRPr="007D6D85" w:rsidRDefault="007D6D85" w:rsidP="007D6D85">
      <w:pPr>
        <w:ind w:firstLineChars="200" w:firstLine="480"/>
        <w:jc w:val="left"/>
        <w:rPr>
          <w:rFonts w:ascii="SimSun" w:eastAsia="SimSun" w:hAnsi="SimSun" w:cs="SimSun"/>
          <w:sz w:val="24"/>
        </w:rPr>
      </w:pPr>
      <w:r w:rsidRPr="007D6D85">
        <w:rPr>
          <w:rFonts w:ascii="SimSun" w:eastAsia="SimSun" w:hAnsi="SimSun" w:cs="SimSun" w:hint="eastAsia"/>
          <w:sz w:val="24"/>
        </w:rPr>
        <w:t>• 非物质文化遗产名录。</w:t>
      </w:r>
    </w:p>
    <w:p w14:paraId="779DF9B5" w14:textId="6C3BD9B6" w:rsidR="007D6D85" w:rsidRPr="007D6D85" w:rsidRDefault="00F2620A" w:rsidP="007D6D85">
      <w:pPr>
        <w:ind w:firstLineChars="200" w:firstLine="480"/>
        <w:jc w:val="left"/>
        <w:rPr>
          <w:rFonts w:ascii="SimSun" w:eastAsia="SimSun" w:hAnsi="SimSun" w:cs="SimSun"/>
          <w:sz w:val="24"/>
        </w:rPr>
      </w:pPr>
      <w:r>
        <w:rPr>
          <w:rFonts w:ascii="SimSun" w:eastAsia="SimSun" w:hAnsi="SimSun" w:cs="SimSun" w:hint="eastAsia"/>
          <w:sz w:val="24"/>
        </w:rPr>
        <w:t>（2）</w:t>
      </w:r>
      <w:r w:rsidR="007D6D85" w:rsidRPr="007D6D85">
        <w:rPr>
          <w:rFonts w:ascii="SimSun" w:eastAsia="SimSun" w:hAnsi="SimSun" w:cs="SimSun" w:hint="eastAsia"/>
          <w:sz w:val="24"/>
        </w:rPr>
        <w:t>选项二：研究论文（Research Essay）</w:t>
      </w:r>
    </w:p>
    <w:p w14:paraId="02818E71" w14:textId="77777777" w:rsidR="007D6D85" w:rsidRPr="007D6D85" w:rsidRDefault="007D6D85" w:rsidP="007D6D85">
      <w:pPr>
        <w:ind w:firstLineChars="200" w:firstLine="480"/>
        <w:jc w:val="left"/>
        <w:rPr>
          <w:rFonts w:ascii="SimSun" w:eastAsia="SimSun" w:hAnsi="SimSun" w:cs="SimSun"/>
          <w:sz w:val="24"/>
        </w:rPr>
      </w:pPr>
      <w:r w:rsidRPr="007D6D85">
        <w:rPr>
          <w:rFonts w:ascii="SimSun" w:eastAsia="SimSun" w:hAnsi="SimSun" w:cs="SimSun" w:hint="eastAsia"/>
          <w:sz w:val="24"/>
        </w:rPr>
        <w:t>选择国际文化遗产法相关专题开展研究，经教师同意后完成学术论文。</w:t>
      </w:r>
    </w:p>
    <w:p w14:paraId="3F4237ED" w14:textId="77777777" w:rsidR="007D6D85" w:rsidRPr="007D6D85" w:rsidRDefault="007D6D85" w:rsidP="007D6D85">
      <w:pPr>
        <w:ind w:firstLineChars="200" w:firstLine="480"/>
        <w:jc w:val="left"/>
        <w:rPr>
          <w:rFonts w:ascii="SimSun" w:eastAsia="SimSun" w:hAnsi="SimSun" w:cs="SimSun"/>
          <w:sz w:val="24"/>
        </w:rPr>
      </w:pPr>
      <w:r w:rsidRPr="007D6D85">
        <w:rPr>
          <w:rFonts w:ascii="SimSun" w:eastAsia="SimSun" w:hAnsi="SimSun" w:cs="SimSun" w:hint="eastAsia"/>
          <w:sz w:val="24"/>
        </w:rPr>
        <w:t>字数要求：</w:t>
      </w:r>
    </w:p>
    <w:p w14:paraId="6A6865C0" w14:textId="77777777" w:rsidR="007D6D85" w:rsidRPr="007D6D85" w:rsidRDefault="007D6D85" w:rsidP="007D6D85">
      <w:pPr>
        <w:ind w:firstLineChars="200" w:firstLine="480"/>
        <w:jc w:val="left"/>
        <w:rPr>
          <w:rFonts w:ascii="SimSun" w:eastAsia="SimSun" w:hAnsi="SimSun" w:cs="SimSun"/>
          <w:sz w:val="24"/>
        </w:rPr>
      </w:pPr>
      <w:r w:rsidRPr="007D6D85">
        <w:rPr>
          <w:rFonts w:ascii="SimSun" w:eastAsia="SimSun" w:hAnsi="SimSun" w:cs="SimSun" w:hint="eastAsia"/>
          <w:sz w:val="24"/>
        </w:rPr>
        <w:t>• 个人作业：约3000英语单词；</w:t>
      </w:r>
    </w:p>
    <w:p w14:paraId="00EE52C7" w14:textId="421461BF" w:rsidR="007D6D85" w:rsidRPr="007D6D85" w:rsidRDefault="007D6D85" w:rsidP="007D6D85">
      <w:pPr>
        <w:ind w:firstLineChars="200" w:firstLine="480"/>
        <w:jc w:val="left"/>
        <w:rPr>
          <w:rFonts w:ascii="SimSun" w:eastAsia="SimSun" w:hAnsi="SimSun" w:cs="SimSun"/>
          <w:sz w:val="24"/>
        </w:rPr>
      </w:pPr>
      <w:r w:rsidRPr="007D6D85">
        <w:rPr>
          <w:rFonts w:ascii="SimSun" w:eastAsia="SimSun" w:hAnsi="SimSun" w:cs="SimSun" w:hint="eastAsia"/>
          <w:sz w:val="24"/>
        </w:rPr>
        <w:t>• 小组作业（最多3人）：约5000英语单词。</w:t>
      </w:r>
    </w:p>
    <w:p w14:paraId="751C9754" w14:textId="77777777" w:rsidR="00E848CF" w:rsidRPr="00E848CF" w:rsidRDefault="00E848CF" w:rsidP="00E848CF">
      <w:pPr>
        <w:ind w:firstLineChars="200" w:firstLine="482"/>
        <w:jc w:val="left"/>
        <w:rPr>
          <w:rFonts w:ascii="SimSun" w:eastAsia="SimSun" w:hAnsi="SimSun" w:cs="SimSun"/>
          <w:b/>
          <w:bCs/>
          <w:sz w:val="24"/>
        </w:rPr>
      </w:pPr>
    </w:p>
    <w:p w14:paraId="0FB40ED6" w14:textId="4C376E9D" w:rsidR="00E848CF" w:rsidRPr="00F2620A" w:rsidRDefault="00F2620A" w:rsidP="00E848CF">
      <w:pPr>
        <w:ind w:firstLineChars="200" w:firstLine="480"/>
        <w:jc w:val="left"/>
        <w:rPr>
          <w:rFonts w:ascii="SimSun" w:eastAsia="SimSun" w:hAnsi="SimSun" w:cs="SimSun"/>
          <w:sz w:val="24"/>
        </w:rPr>
      </w:pPr>
      <w:r w:rsidRPr="00F2620A">
        <w:rPr>
          <w:rFonts w:ascii="SimSun" w:eastAsia="SimSun" w:hAnsi="SimSun" w:cs="SimSun" w:hint="eastAsia"/>
          <w:sz w:val="24"/>
        </w:rPr>
        <w:t xml:space="preserve">4. </w:t>
      </w:r>
      <w:r w:rsidR="00E848CF" w:rsidRPr="00F2620A">
        <w:rPr>
          <w:rFonts w:ascii="SimSun" w:eastAsia="SimSun" w:hAnsi="SimSun" w:cs="SimSun" w:hint="eastAsia"/>
          <w:sz w:val="24"/>
        </w:rPr>
        <w:t>上课时间与地点如下：</w:t>
      </w:r>
    </w:p>
    <w:p w14:paraId="5A94660A" w14:textId="77777777" w:rsidR="00E848CF" w:rsidRPr="00E848CF" w:rsidRDefault="00E848CF" w:rsidP="00E848CF">
      <w:pPr>
        <w:ind w:firstLineChars="200" w:firstLine="482"/>
        <w:jc w:val="left"/>
        <w:rPr>
          <w:rFonts w:ascii="SimSun" w:eastAsia="SimSun" w:hAnsi="SimSun" w:cs="SimSun"/>
          <w:b/>
          <w:bCs/>
          <w:sz w:val="24"/>
        </w:rPr>
      </w:pPr>
    </w:p>
    <w:tbl>
      <w:tblPr>
        <w:tblW w:w="8897" w:type="dxa"/>
        <w:tblInd w:w="-118" w:type="dxa"/>
        <w:tblBorders>
          <w:top w:val="single" w:sz="8" w:space="0" w:color="6D6D6D"/>
          <w:left w:val="single" w:sz="8" w:space="0" w:color="6D6D6D"/>
          <w:right w:val="single" w:sz="8" w:space="0" w:color="6D6D6D"/>
        </w:tblBorders>
        <w:tblLayout w:type="fixed"/>
        <w:tblLook w:val="0000" w:firstRow="0" w:lastRow="0" w:firstColumn="0" w:lastColumn="0" w:noHBand="0" w:noVBand="0"/>
      </w:tblPr>
      <w:tblGrid>
        <w:gridCol w:w="980"/>
        <w:gridCol w:w="4522"/>
        <w:gridCol w:w="702"/>
        <w:gridCol w:w="2693"/>
      </w:tblGrid>
      <w:tr w:rsidR="00E848CF" w:rsidRPr="00E848CF" w14:paraId="5C2DD9FF" w14:textId="77777777" w:rsidTr="00E848CF">
        <w:tc>
          <w:tcPr>
            <w:tcW w:w="980" w:type="dxa"/>
            <w:tcBorders>
              <w:top w:val="single" w:sz="8" w:space="0" w:color="6D6D6D"/>
              <w:bottom w:val="single" w:sz="8" w:space="0" w:color="6D6D6D"/>
              <w:right w:val="single" w:sz="8" w:space="0" w:color="6D6D6D"/>
            </w:tcBorders>
            <w:tcMar>
              <w:top w:w="20" w:type="nil"/>
              <w:left w:w="20" w:type="nil"/>
              <w:bottom w:w="20" w:type="nil"/>
              <w:right w:w="20" w:type="nil"/>
            </w:tcMar>
            <w:vAlign w:val="center"/>
          </w:tcPr>
          <w:p w14:paraId="4D40A8EE" w14:textId="77777777" w:rsidR="00E848CF" w:rsidRPr="00E848CF" w:rsidRDefault="00E848CF">
            <w:pPr>
              <w:widowControl/>
              <w:autoSpaceDE w:val="0"/>
              <w:autoSpaceDN w:val="0"/>
              <w:adjustRightInd w:val="0"/>
              <w:jc w:val="center"/>
              <w:rPr>
                <w:rFonts w:ascii="SimSun" w:eastAsia="SimSun" w:hAnsi="SimSun" w:cs="Helvetica Neue"/>
                <w:b/>
                <w:bCs/>
                <w:kern w:val="0"/>
                <w:sz w:val="24"/>
                <w:lang w:val="en-GB"/>
                <w14:ligatures w14:val="standardContextual"/>
              </w:rPr>
            </w:pPr>
            <w:r w:rsidRPr="00E848CF">
              <w:rPr>
                <w:rFonts w:ascii="SimSun" w:eastAsia="SimSun" w:hAnsi="SimSun" w:cs="Helvetica Neue"/>
                <w:b/>
                <w:bCs/>
                <w:kern w:val="0"/>
                <w:sz w:val="24"/>
                <w:lang w:val="en-GB"/>
                <w14:ligatures w14:val="standardContextual"/>
              </w:rPr>
              <w:lastRenderedPageBreak/>
              <w:t>课程内容</w:t>
            </w:r>
          </w:p>
        </w:tc>
        <w:tc>
          <w:tcPr>
            <w:tcW w:w="4522" w:type="dxa"/>
            <w:tcBorders>
              <w:top w:val="single" w:sz="8" w:space="0" w:color="6D6D6D"/>
              <w:left w:val="single" w:sz="8" w:space="0" w:color="6D6D6D"/>
              <w:bottom w:val="single" w:sz="8" w:space="0" w:color="6D6D6D"/>
              <w:right w:val="single" w:sz="8" w:space="0" w:color="6D6D6D"/>
            </w:tcBorders>
            <w:tcMar>
              <w:top w:w="20" w:type="nil"/>
              <w:left w:w="20" w:type="nil"/>
              <w:bottom w:w="20" w:type="nil"/>
              <w:right w:w="20" w:type="nil"/>
            </w:tcMar>
            <w:vAlign w:val="center"/>
          </w:tcPr>
          <w:p w14:paraId="449D82EF" w14:textId="4AF1BFFF" w:rsidR="00E848CF" w:rsidRPr="00E848CF" w:rsidRDefault="00E848CF">
            <w:pPr>
              <w:widowControl/>
              <w:autoSpaceDE w:val="0"/>
              <w:autoSpaceDN w:val="0"/>
              <w:adjustRightInd w:val="0"/>
              <w:jc w:val="center"/>
              <w:rPr>
                <w:rFonts w:ascii="SimSun" w:eastAsia="SimSun" w:hAnsi="SimSun" w:cs="Helvetica Neue"/>
                <w:b/>
                <w:bCs/>
                <w:kern w:val="0"/>
                <w:sz w:val="24"/>
                <w:lang w:val="en-GB"/>
                <w14:ligatures w14:val="standardContextual"/>
              </w:rPr>
            </w:pPr>
            <w:r w:rsidRPr="00E848CF">
              <w:rPr>
                <w:rFonts w:ascii="SimSun" w:eastAsia="SimSun" w:hAnsi="SimSun" w:cs="Helvetica Neue"/>
                <w:b/>
                <w:bCs/>
                <w:kern w:val="0"/>
                <w:sz w:val="24"/>
                <w:lang w:val="en-GB"/>
                <w14:ligatures w14:val="standardContextual"/>
              </w:rPr>
              <w:t>授课</w:t>
            </w:r>
            <w:r w:rsidRPr="00E848CF">
              <w:rPr>
                <w:rFonts w:ascii="SimSun" w:eastAsia="SimSun" w:hAnsi="SimSun" w:cs="Helvetica Neue" w:hint="eastAsia"/>
                <w:b/>
                <w:bCs/>
                <w:kern w:val="0"/>
                <w:sz w:val="24"/>
                <w:lang w:val="en-GB"/>
                <w14:ligatures w14:val="standardContextual"/>
              </w:rPr>
              <w:t>日期</w:t>
            </w:r>
          </w:p>
        </w:tc>
        <w:tc>
          <w:tcPr>
            <w:tcW w:w="702" w:type="dxa"/>
            <w:tcBorders>
              <w:top w:val="single" w:sz="8" w:space="0" w:color="6D6D6D"/>
              <w:left w:val="single" w:sz="8" w:space="0" w:color="6D6D6D"/>
              <w:bottom w:val="single" w:sz="8" w:space="0" w:color="6D6D6D"/>
              <w:right w:val="single" w:sz="8" w:space="0" w:color="6D6D6D"/>
            </w:tcBorders>
          </w:tcPr>
          <w:p w14:paraId="5904D949" w14:textId="138C9CD7" w:rsidR="00E848CF" w:rsidRPr="00E848CF" w:rsidRDefault="00E848CF">
            <w:pPr>
              <w:widowControl/>
              <w:autoSpaceDE w:val="0"/>
              <w:autoSpaceDN w:val="0"/>
              <w:adjustRightInd w:val="0"/>
              <w:jc w:val="center"/>
              <w:rPr>
                <w:rFonts w:ascii="SimSun" w:eastAsia="SimSun" w:hAnsi="SimSun" w:cs="Helvetica Neue"/>
                <w:b/>
                <w:bCs/>
                <w:kern w:val="0"/>
                <w:sz w:val="24"/>
                <w:lang w:val="en-GB"/>
                <w14:ligatures w14:val="standardContextual"/>
              </w:rPr>
            </w:pPr>
            <w:r w:rsidRPr="00E848CF">
              <w:rPr>
                <w:rFonts w:ascii="SimSun" w:eastAsia="SimSun" w:hAnsi="SimSun" w:cs="Helvetica Neue" w:hint="eastAsia"/>
                <w:b/>
                <w:bCs/>
                <w:kern w:val="0"/>
                <w:sz w:val="24"/>
                <w:lang w:val="en-GB"/>
                <w14:ligatures w14:val="standardContextual"/>
              </w:rPr>
              <w:t>时间</w:t>
            </w:r>
          </w:p>
        </w:tc>
        <w:tc>
          <w:tcPr>
            <w:tcW w:w="2693" w:type="dxa"/>
            <w:tcBorders>
              <w:top w:val="single" w:sz="8" w:space="0" w:color="6D6D6D"/>
              <w:left w:val="single" w:sz="8" w:space="0" w:color="6D6D6D"/>
              <w:bottom w:val="single" w:sz="8" w:space="0" w:color="6D6D6D"/>
            </w:tcBorders>
            <w:tcMar>
              <w:top w:w="20" w:type="nil"/>
              <w:left w:w="20" w:type="nil"/>
              <w:bottom w:w="20" w:type="nil"/>
              <w:right w:w="20" w:type="nil"/>
            </w:tcMar>
            <w:vAlign w:val="center"/>
          </w:tcPr>
          <w:p w14:paraId="69B4E7CF" w14:textId="6F819382" w:rsidR="00E848CF" w:rsidRPr="00E848CF" w:rsidRDefault="00E848CF">
            <w:pPr>
              <w:widowControl/>
              <w:autoSpaceDE w:val="0"/>
              <w:autoSpaceDN w:val="0"/>
              <w:adjustRightInd w:val="0"/>
              <w:jc w:val="center"/>
              <w:rPr>
                <w:rFonts w:ascii="SimSun" w:eastAsia="SimSun" w:hAnsi="SimSun" w:cs="Helvetica Neue"/>
                <w:b/>
                <w:bCs/>
                <w:kern w:val="0"/>
                <w:sz w:val="24"/>
                <w:lang w:val="en-GB"/>
                <w14:ligatures w14:val="standardContextual"/>
              </w:rPr>
            </w:pPr>
            <w:r w:rsidRPr="00E848CF">
              <w:rPr>
                <w:rFonts w:ascii="SimSun" w:eastAsia="SimSun" w:hAnsi="SimSun" w:cs="Helvetica Neue"/>
                <w:b/>
                <w:bCs/>
                <w:kern w:val="0"/>
                <w:sz w:val="24"/>
                <w:lang w:val="en-GB"/>
                <w14:ligatures w14:val="standardContextual"/>
              </w:rPr>
              <w:t>地点</w:t>
            </w:r>
          </w:p>
        </w:tc>
      </w:tr>
      <w:tr w:rsidR="00E848CF" w:rsidRPr="00E848CF" w14:paraId="08137876" w14:textId="77777777" w:rsidTr="00E848CF">
        <w:tblPrEx>
          <w:tblBorders>
            <w:top w:val="none" w:sz="0" w:space="0" w:color="auto"/>
          </w:tblBorders>
        </w:tblPrEx>
        <w:tc>
          <w:tcPr>
            <w:tcW w:w="980" w:type="dxa"/>
            <w:tcBorders>
              <w:top w:val="single" w:sz="8" w:space="0" w:color="6D6D6D"/>
              <w:bottom w:val="single" w:sz="8" w:space="0" w:color="6D6D6D"/>
              <w:right w:val="single" w:sz="8" w:space="0" w:color="6D6D6D"/>
            </w:tcBorders>
            <w:tcMar>
              <w:top w:w="20" w:type="nil"/>
              <w:left w:w="20" w:type="nil"/>
              <w:bottom w:w="20" w:type="nil"/>
              <w:right w:w="20" w:type="nil"/>
            </w:tcMar>
            <w:vAlign w:val="center"/>
          </w:tcPr>
          <w:p w14:paraId="6610F7C2" w14:textId="77777777" w:rsidR="00E848CF" w:rsidRPr="00E848CF" w:rsidRDefault="00E848CF" w:rsidP="00E848CF">
            <w:pPr>
              <w:widowControl/>
              <w:autoSpaceDE w:val="0"/>
              <w:autoSpaceDN w:val="0"/>
              <w:adjustRightInd w:val="0"/>
              <w:jc w:val="left"/>
              <w:rPr>
                <w:rFonts w:ascii="SimSun" w:eastAsia="SimSun" w:hAnsi="SimSun" w:cs="Helvetica Neue"/>
                <w:kern w:val="0"/>
                <w:sz w:val="24"/>
                <w:lang w:val="en-GB"/>
                <w14:ligatures w14:val="standardContextual"/>
              </w:rPr>
            </w:pPr>
            <w:r w:rsidRPr="00E848CF">
              <w:rPr>
                <w:rFonts w:ascii="SimSun" w:eastAsia="SimSun" w:hAnsi="SimSun" w:cs="Helvetica Neue"/>
                <w:kern w:val="0"/>
                <w:sz w:val="24"/>
                <w:lang w:val="en-GB"/>
                <w14:ligatures w14:val="standardContextual"/>
              </w:rPr>
              <w:t>第1节</w:t>
            </w:r>
          </w:p>
        </w:tc>
        <w:tc>
          <w:tcPr>
            <w:tcW w:w="4522" w:type="dxa"/>
            <w:tcBorders>
              <w:top w:val="single" w:sz="8" w:space="0" w:color="6D6D6D"/>
              <w:left w:val="single" w:sz="8" w:space="0" w:color="6D6D6D"/>
              <w:bottom w:val="single" w:sz="8" w:space="0" w:color="6D6D6D"/>
              <w:right w:val="single" w:sz="8" w:space="0" w:color="6D6D6D"/>
            </w:tcBorders>
            <w:tcMar>
              <w:top w:w="20" w:type="nil"/>
              <w:left w:w="20" w:type="nil"/>
              <w:bottom w:w="20" w:type="nil"/>
              <w:right w:w="20" w:type="nil"/>
            </w:tcMar>
            <w:vAlign w:val="center"/>
          </w:tcPr>
          <w:p w14:paraId="33FDAB70" w14:textId="6166A160" w:rsidR="00E848CF" w:rsidRPr="00E848CF" w:rsidRDefault="00E848CF" w:rsidP="00E848CF">
            <w:pPr>
              <w:widowControl/>
              <w:autoSpaceDE w:val="0"/>
              <w:autoSpaceDN w:val="0"/>
              <w:adjustRightInd w:val="0"/>
              <w:jc w:val="left"/>
              <w:rPr>
                <w:rFonts w:ascii="SimSun" w:eastAsia="SimSun" w:hAnsi="SimSun" w:cs="Helvetica Neue"/>
                <w:kern w:val="0"/>
                <w:sz w:val="24"/>
                <w:lang w:val="en-GB"/>
                <w14:ligatures w14:val="standardContextual"/>
              </w:rPr>
            </w:pPr>
            <w:r w:rsidRPr="00E848CF">
              <w:rPr>
                <w:rFonts w:ascii="SimSun" w:eastAsia="SimSun" w:hAnsi="SimSun" w:cs="SimSun" w:hint="eastAsia"/>
                <w:color w:val="000000"/>
                <w:sz w:val="24"/>
                <w:lang w:bidi="ar"/>
              </w:rPr>
              <w:t>星期一（10月12日）</w:t>
            </w:r>
          </w:p>
        </w:tc>
        <w:tc>
          <w:tcPr>
            <w:tcW w:w="702" w:type="dxa"/>
            <w:tcBorders>
              <w:top w:val="single" w:sz="8" w:space="0" w:color="6D6D6D"/>
              <w:left w:val="single" w:sz="8" w:space="0" w:color="6D6D6D"/>
              <w:bottom w:val="single" w:sz="8" w:space="0" w:color="6D6D6D"/>
              <w:right w:val="single" w:sz="8" w:space="0" w:color="6D6D6D"/>
            </w:tcBorders>
          </w:tcPr>
          <w:p w14:paraId="5E5BF473" w14:textId="72D69499" w:rsidR="00E848CF" w:rsidRPr="00E848CF" w:rsidRDefault="00E848CF" w:rsidP="00E848CF">
            <w:pPr>
              <w:widowControl/>
              <w:autoSpaceDE w:val="0"/>
              <w:autoSpaceDN w:val="0"/>
              <w:adjustRightInd w:val="0"/>
              <w:jc w:val="left"/>
              <w:rPr>
                <w:rFonts w:ascii="SimSun" w:eastAsia="SimSun" w:hAnsi="SimSun" w:cs="Helvetica Neue"/>
                <w:kern w:val="0"/>
                <w:sz w:val="24"/>
                <w:lang w:val="en-GB"/>
                <w14:ligatures w14:val="standardContextual"/>
              </w:rPr>
            </w:pPr>
            <w:r w:rsidRPr="00E848CF">
              <w:rPr>
                <w:rFonts w:ascii="SimSun" w:eastAsia="SimSun" w:hAnsi="SimSun" w:cs="Helvetica Neue"/>
                <w:kern w:val="0"/>
                <w:sz w:val="24"/>
                <w:lang w:val="en-GB"/>
                <w14:ligatures w14:val="standardContextual"/>
              </w:rPr>
              <w:t>13:30-16:35</w:t>
            </w:r>
          </w:p>
        </w:tc>
        <w:tc>
          <w:tcPr>
            <w:tcW w:w="2693" w:type="dxa"/>
            <w:tcBorders>
              <w:top w:val="single" w:sz="8" w:space="0" w:color="6D6D6D"/>
              <w:left w:val="single" w:sz="8" w:space="0" w:color="6D6D6D"/>
              <w:bottom w:val="single" w:sz="8" w:space="0" w:color="6D6D6D"/>
            </w:tcBorders>
            <w:tcMar>
              <w:top w:w="20" w:type="nil"/>
              <w:left w:w="20" w:type="nil"/>
              <w:bottom w:w="20" w:type="nil"/>
              <w:right w:w="20" w:type="nil"/>
            </w:tcMar>
            <w:vAlign w:val="center"/>
          </w:tcPr>
          <w:p w14:paraId="25A6B8FD" w14:textId="03B0473C" w:rsidR="00E848CF" w:rsidRPr="00485F77" w:rsidRDefault="00485F77" w:rsidP="00E848CF">
            <w:pPr>
              <w:widowControl/>
              <w:autoSpaceDE w:val="0"/>
              <w:autoSpaceDN w:val="0"/>
              <w:adjustRightInd w:val="0"/>
              <w:jc w:val="left"/>
              <w:rPr>
                <w:rFonts w:ascii="SimSun" w:eastAsia="SimSun" w:hAnsi="SimSun" w:cs="Helvetica Neue"/>
                <w:kern w:val="0"/>
                <w:sz w:val="24"/>
                <w14:ligatures w14:val="standardContextual"/>
              </w:rPr>
            </w:pPr>
            <w:r>
              <w:rPr>
                <w:rFonts w:ascii="SimSun" w:eastAsia="SimSun" w:hAnsi="SimSun" w:cs="Helvetica Neue" w:hint="eastAsia"/>
                <w:kern w:val="0"/>
                <w:sz w:val="24"/>
                <w14:ligatures w14:val="standardContextual"/>
              </w:rPr>
              <w:t>东楼</w:t>
            </w:r>
            <w:r>
              <w:rPr>
                <w:rFonts w:ascii="SimSun" w:eastAsia="SimSun" w:hAnsi="SimSun" w:cs="Helvetica Neue"/>
                <w:kern w:val="0"/>
                <w:sz w:val="24"/>
                <w14:ligatures w14:val="standardContextual"/>
              </w:rPr>
              <w:t>D301</w:t>
            </w:r>
          </w:p>
        </w:tc>
      </w:tr>
      <w:tr w:rsidR="00E848CF" w:rsidRPr="00E848CF" w14:paraId="421A3764" w14:textId="77777777" w:rsidTr="00E848CF">
        <w:tblPrEx>
          <w:tblBorders>
            <w:top w:val="none" w:sz="0" w:space="0" w:color="auto"/>
          </w:tblBorders>
        </w:tblPrEx>
        <w:tc>
          <w:tcPr>
            <w:tcW w:w="980" w:type="dxa"/>
            <w:tcBorders>
              <w:top w:val="single" w:sz="8" w:space="0" w:color="6D6D6D"/>
              <w:bottom w:val="single" w:sz="8" w:space="0" w:color="6D6D6D"/>
              <w:right w:val="single" w:sz="8" w:space="0" w:color="6D6D6D"/>
            </w:tcBorders>
            <w:tcMar>
              <w:top w:w="20" w:type="nil"/>
              <w:left w:w="20" w:type="nil"/>
              <w:bottom w:w="20" w:type="nil"/>
              <w:right w:w="20" w:type="nil"/>
            </w:tcMar>
            <w:vAlign w:val="center"/>
          </w:tcPr>
          <w:p w14:paraId="6E010355" w14:textId="77777777" w:rsidR="00E848CF" w:rsidRPr="00E848CF" w:rsidRDefault="00E848CF" w:rsidP="00E848CF">
            <w:pPr>
              <w:widowControl/>
              <w:autoSpaceDE w:val="0"/>
              <w:autoSpaceDN w:val="0"/>
              <w:adjustRightInd w:val="0"/>
              <w:jc w:val="left"/>
              <w:rPr>
                <w:rFonts w:ascii="SimSun" w:eastAsia="SimSun" w:hAnsi="SimSun" w:cs="Helvetica Neue"/>
                <w:kern w:val="0"/>
                <w:sz w:val="24"/>
                <w:lang w:val="en-GB"/>
                <w14:ligatures w14:val="standardContextual"/>
              </w:rPr>
            </w:pPr>
            <w:r w:rsidRPr="00E848CF">
              <w:rPr>
                <w:rFonts w:ascii="SimSun" w:eastAsia="SimSun" w:hAnsi="SimSun" w:cs="Helvetica Neue"/>
                <w:kern w:val="0"/>
                <w:sz w:val="24"/>
                <w:lang w:val="en-GB"/>
                <w14:ligatures w14:val="standardContextual"/>
              </w:rPr>
              <w:t>第2节</w:t>
            </w:r>
          </w:p>
        </w:tc>
        <w:tc>
          <w:tcPr>
            <w:tcW w:w="4522" w:type="dxa"/>
            <w:tcBorders>
              <w:top w:val="single" w:sz="8" w:space="0" w:color="6D6D6D"/>
              <w:left w:val="single" w:sz="8" w:space="0" w:color="6D6D6D"/>
              <w:bottom w:val="single" w:sz="8" w:space="0" w:color="6D6D6D"/>
              <w:right w:val="single" w:sz="8" w:space="0" w:color="6D6D6D"/>
            </w:tcBorders>
            <w:tcMar>
              <w:top w:w="20" w:type="nil"/>
              <w:left w:w="20" w:type="nil"/>
              <w:bottom w:w="20" w:type="nil"/>
              <w:right w:w="20" w:type="nil"/>
            </w:tcMar>
            <w:vAlign w:val="center"/>
          </w:tcPr>
          <w:p w14:paraId="37E9C41F" w14:textId="3949BCB6" w:rsidR="00E848CF" w:rsidRPr="00E848CF" w:rsidRDefault="00E848CF" w:rsidP="00E848CF">
            <w:pPr>
              <w:widowControl/>
              <w:autoSpaceDE w:val="0"/>
              <w:autoSpaceDN w:val="0"/>
              <w:adjustRightInd w:val="0"/>
              <w:jc w:val="left"/>
              <w:rPr>
                <w:rFonts w:ascii="SimSun" w:eastAsia="SimSun" w:hAnsi="SimSun" w:cs="Helvetica Neue"/>
                <w:kern w:val="0"/>
                <w:sz w:val="24"/>
                <w:lang w:val="en-GB"/>
                <w14:ligatures w14:val="standardContextual"/>
              </w:rPr>
            </w:pPr>
            <w:r w:rsidRPr="00E848CF">
              <w:rPr>
                <w:rFonts w:ascii="SimSun" w:eastAsia="SimSun" w:hAnsi="SimSun" w:cs="SimSun" w:hint="eastAsia"/>
                <w:color w:val="000000"/>
                <w:sz w:val="24"/>
                <w:lang w:bidi="ar"/>
              </w:rPr>
              <w:t>星期二（10月13日）</w:t>
            </w:r>
          </w:p>
        </w:tc>
        <w:tc>
          <w:tcPr>
            <w:tcW w:w="702" w:type="dxa"/>
            <w:tcBorders>
              <w:top w:val="single" w:sz="8" w:space="0" w:color="6D6D6D"/>
              <w:left w:val="single" w:sz="8" w:space="0" w:color="6D6D6D"/>
              <w:bottom w:val="single" w:sz="8" w:space="0" w:color="6D6D6D"/>
              <w:right w:val="single" w:sz="8" w:space="0" w:color="6D6D6D"/>
            </w:tcBorders>
          </w:tcPr>
          <w:p w14:paraId="73D119AF" w14:textId="6E4157EF" w:rsidR="00E848CF" w:rsidRPr="00E848CF" w:rsidRDefault="00E848CF" w:rsidP="00E848CF">
            <w:pPr>
              <w:widowControl/>
              <w:autoSpaceDE w:val="0"/>
              <w:autoSpaceDN w:val="0"/>
              <w:adjustRightInd w:val="0"/>
              <w:jc w:val="left"/>
              <w:rPr>
                <w:rFonts w:ascii="SimSun" w:eastAsia="SimSun" w:hAnsi="SimSun" w:cs="Helvetica Neue"/>
                <w:kern w:val="0"/>
                <w:sz w:val="24"/>
                <w:lang w:val="en-GB"/>
                <w14:ligatures w14:val="standardContextual"/>
              </w:rPr>
            </w:pPr>
            <w:r w:rsidRPr="00E848CF">
              <w:rPr>
                <w:rFonts w:ascii="SimSun" w:eastAsia="SimSun" w:hAnsi="SimSun" w:cs="Helvetica Neue"/>
                <w:kern w:val="0"/>
                <w:sz w:val="24"/>
                <w:lang w:val="en-GB"/>
                <w14:ligatures w14:val="standardContextual"/>
              </w:rPr>
              <w:t>13:30-16:35</w:t>
            </w:r>
          </w:p>
        </w:tc>
        <w:tc>
          <w:tcPr>
            <w:tcW w:w="2693" w:type="dxa"/>
            <w:tcBorders>
              <w:top w:val="single" w:sz="8" w:space="0" w:color="6D6D6D"/>
              <w:left w:val="single" w:sz="8" w:space="0" w:color="6D6D6D"/>
              <w:bottom w:val="single" w:sz="8" w:space="0" w:color="6D6D6D"/>
            </w:tcBorders>
            <w:tcMar>
              <w:top w:w="20" w:type="nil"/>
              <w:left w:w="20" w:type="nil"/>
              <w:bottom w:w="20" w:type="nil"/>
              <w:right w:w="20" w:type="nil"/>
            </w:tcMar>
            <w:vAlign w:val="center"/>
          </w:tcPr>
          <w:p w14:paraId="1E15B700" w14:textId="61DFA3C9" w:rsidR="00E848CF" w:rsidRPr="00E848CF" w:rsidRDefault="00485F77" w:rsidP="00E848CF">
            <w:pPr>
              <w:widowControl/>
              <w:autoSpaceDE w:val="0"/>
              <w:autoSpaceDN w:val="0"/>
              <w:adjustRightInd w:val="0"/>
              <w:jc w:val="left"/>
              <w:rPr>
                <w:rFonts w:ascii="SimSun" w:eastAsia="SimSun" w:hAnsi="SimSun" w:cs="Helvetica Neue"/>
                <w:kern w:val="0"/>
                <w:sz w:val="24"/>
                <w:lang w:val="en-GB"/>
                <w14:ligatures w14:val="standardContextual"/>
              </w:rPr>
            </w:pPr>
            <w:r>
              <w:rPr>
                <w:rFonts w:ascii="SimSun" w:eastAsia="SimSun" w:hAnsi="SimSun" w:cs="Helvetica Neue" w:hint="eastAsia"/>
                <w:kern w:val="0"/>
                <w:sz w:val="24"/>
                <w:lang w:val="en-GB"/>
                <w14:ligatures w14:val="standardContextual"/>
              </w:rPr>
              <w:t>西楼</w:t>
            </w:r>
            <w:r>
              <w:rPr>
                <w:rFonts w:ascii="SimSun" w:eastAsia="SimSun" w:hAnsi="SimSun" w:cs="Helvetica Neue"/>
                <w:kern w:val="0"/>
                <w:sz w:val="24"/>
                <w:lang w:val="en-GB"/>
                <w14:ligatures w14:val="standardContextual"/>
              </w:rPr>
              <w:t>C202</w:t>
            </w:r>
          </w:p>
        </w:tc>
      </w:tr>
      <w:tr w:rsidR="00E848CF" w:rsidRPr="00E848CF" w14:paraId="316B8A37" w14:textId="77777777" w:rsidTr="00E848CF">
        <w:tblPrEx>
          <w:tblBorders>
            <w:top w:val="none" w:sz="0" w:space="0" w:color="auto"/>
          </w:tblBorders>
        </w:tblPrEx>
        <w:tc>
          <w:tcPr>
            <w:tcW w:w="980" w:type="dxa"/>
            <w:tcBorders>
              <w:top w:val="single" w:sz="8" w:space="0" w:color="6D6D6D"/>
              <w:bottom w:val="single" w:sz="8" w:space="0" w:color="6D6D6D"/>
              <w:right w:val="single" w:sz="8" w:space="0" w:color="6D6D6D"/>
            </w:tcBorders>
            <w:tcMar>
              <w:top w:w="20" w:type="nil"/>
              <w:left w:w="20" w:type="nil"/>
              <w:bottom w:w="20" w:type="nil"/>
              <w:right w:w="20" w:type="nil"/>
            </w:tcMar>
            <w:vAlign w:val="center"/>
          </w:tcPr>
          <w:p w14:paraId="02CBE09B" w14:textId="77777777" w:rsidR="00E848CF" w:rsidRPr="00E848CF" w:rsidRDefault="00E848CF" w:rsidP="00E848CF">
            <w:pPr>
              <w:widowControl/>
              <w:autoSpaceDE w:val="0"/>
              <w:autoSpaceDN w:val="0"/>
              <w:adjustRightInd w:val="0"/>
              <w:jc w:val="left"/>
              <w:rPr>
                <w:rFonts w:ascii="SimSun" w:eastAsia="SimSun" w:hAnsi="SimSun" w:cs="Helvetica Neue"/>
                <w:kern w:val="0"/>
                <w:sz w:val="24"/>
                <w:lang w:val="en-GB"/>
                <w14:ligatures w14:val="standardContextual"/>
              </w:rPr>
            </w:pPr>
            <w:r w:rsidRPr="00E848CF">
              <w:rPr>
                <w:rFonts w:ascii="SimSun" w:eastAsia="SimSun" w:hAnsi="SimSun" w:cs="Helvetica Neue"/>
                <w:kern w:val="0"/>
                <w:sz w:val="24"/>
                <w:lang w:val="en-GB"/>
                <w14:ligatures w14:val="standardContextual"/>
              </w:rPr>
              <w:t>第3节</w:t>
            </w:r>
          </w:p>
        </w:tc>
        <w:tc>
          <w:tcPr>
            <w:tcW w:w="4522" w:type="dxa"/>
            <w:tcBorders>
              <w:top w:val="single" w:sz="8" w:space="0" w:color="6D6D6D"/>
              <w:left w:val="single" w:sz="8" w:space="0" w:color="6D6D6D"/>
              <w:bottom w:val="single" w:sz="8" w:space="0" w:color="6D6D6D"/>
              <w:right w:val="single" w:sz="8" w:space="0" w:color="6D6D6D"/>
            </w:tcBorders>
            <w:tcMar>
              <w:top w:w="20" w:type="nil"/>
              <w:left w:w="20" w:type="nil"/>
              <w:bottom w:w="20" w:type="nil"/>
              <w:right w:w="20" w:type="nil"/>
            </w:tcMar>
            <w:vAlign w:val="center"/>
          </w:tcPr>
          <w:p w14:paraId="627455A6" w14:textId="5CD96DFA" w:rsidR="00E848CF" w:rsidRPr="00E848CF" w:rsidRDefault="00E848CF" w:rsidP="00E848CF">
            <w:pPr>
              <w:widowControl/>
              <w:autoSpaceDE w:val="0"/>
              <w:autoSpaceDN w:val="0"/>
              <w:adjustRightInd w:val="0"/>
              <w:jc w:val="left"/>
              <w:rPr>
                <w:rFonts w:ascii="SimSun" w:eastAsia="SimSun" w:hAnsi="SimSun" w:cs="Helvetica Neue"/>
                <w:kern w:val="0"/>
                <w:sz w:val="24"/>
                <w:lang w:val="en-GB"/>
                <w14:ligatures w14:val="standardContextual"/>
              </w:rPr>
            </w:pPr>
            <w:r w:rsidRPr="00E848CF">
              <w:rPr>
                <w:rFonts w:ascii="SimSun" w:eastAsia="SimSun" w:hAnsi="SimSun" w:cs="SimSun" w:hint="eastAsia"/>
                <w:color w:val="000000"/>
                <w:sz w:val="24"/>
                <w:lang w:bidi="ar"/>
              </w:rPr>
              <w:t>星期三（10月14日）</w:t>
            </w:r>
          </w:p>
        </w:tc>
        <w:tc>
          <w:tcPr>
            <w:tcW w:w="702" w:type="dxa"/>
            <w:tcBorders>
              <w:top w:val="single" w:sz="8" w:space="0" w:color="6D6D6D"/>
              <w:left w:val="single" w:sz="8" w:space="0" w:color="6D6D6D"/>
              <w:bottom w:val="single" w:sz="8" w:space="0" w:color="6D6D6D"/>
              <w:right w:val="single" w:sz="8" w:space="0" w:color="6D6D6D"/>
            </w:tcBorders>
          </w:tcPr>
          <w:p w14:paraId="40EF3520" w14:textId="1F85710B" w:rsidR="00E848CF" w:rsidRPr="00E848CF" w:rsidRDefault="00E848CF" w:rsidP="00E848CF">
            <w:pPr>
              <w:widowControl/>
              <w:autoSpaceDE w:val="0"/>
              <w:autoSpaceDN w:val="0"/>
              <w:adjustRightInd w:val="0"/>
              <w:jc w:val="left"/>
              <w:rPr>
                <w:rFonts w:ascii="SimSun" w:eastAsia="SimSun" w:hAnsi="SimSun" w:cs="Helvetica Neue"/>
                <w:kern w:val="0"/>
                <w:sz w:val="24"/>
                <w:lang w:val="en-GB"/>
                <w14:ligatures w14:val="standardContextual"/>
              </w:rPr>
            </w:pPr>
            <w:r w:rsidRPr="00E848CF">
              <w:rPr>
                <w:rFonts w:ascii="SimSun" w:eastAsia="SimSun" w:hAnsi="SimSun" w:cs="Helvetica Neue"/>
                <w:kern w:val="0"/>
                <w:sz w:val="24"/>
                <w:lang w:val="en-GB"/>
                <w14:ligatures w14:val="standardContextual"/>
              </w:rPr>
              <w:t>13:30-16:35</w:t>
            </w:r>
          </w:p>
        </w:tc>
        <w:tc>
          <w:tcPr>
            <w:tcW w:w="2693" w:type="dxa"/>
            <w:tcBorders>
              <w:top w:val="single" w:sz="8" w:space="0" w:color="6D6D6D"/>
              <w:left w:val="single" w:sz="8" w:space="0" w:color="6D6D6D"/>
              <w:bottom w:val="single" w:sz="8" w:space="0" w:color="6D6D6D"/>
            </w:tcBorders>
            <w:tcMar>
              <w:top w:w="20" w:type="nil"/>
              <w:left w:w="20" w:type="nil"/>
              <w:bottom w:w="20" w:type="nil"/>
              <w:right w:w="20" w:type="nil"/>
            </w:tcMar>
            <w:vAlign w:val="center"/>
          </w:tcPr>
          <w:p w14:paraId="2406BC1E" w14:textId="712008E4" w:rsidR="00E848CF" w:rsidRPr="00E848CF" w:rsidRDefault="00485F77" w:rsidP="00E848CF">
            <w:pPr>
              <w:widowControl/>
              <w:autoSpaceDE w:val="0"/>
              <w:autoSpaceDN w:val="0"/>
              <w:adjustRightInd w:val="0"/>
              <w:jc w:val="left"/>
              <w:rPr>
                <w:rFonts w:ascii="SimSun" w:eastAsia="SimSun" w:hAnsi="SimSun" w:cs="Helvetica Neue"/>
                <w:kern w:val="0"/>
                <w:sz w:val="24"/>
                <w:lang w:val="en-GB"/>
                <w14:ligatures w14:val="standardContextual"/>
              </w:rPr>
            </w:pPr>
            <w:r>
              <w:rPr>
                <w:rFonts w:ascii="SimSun" w:eastAsia="SimSun" w:hAnsi="SimSun" w:cs="Helvetica Neue" w:hint="eastAsia"/>
                <w:kern w:val="0"/>
                <w:sz w:val="24"/>
                <w14:ligatures w14:val="standardContextual"/>
              </w:rPr>
              <w:t>东楼</w:t>
            </w:r>
            <w:r>
              <w:rPr>
                <w:rFonts w:ascii="SimSun" w:eastAsia="SimSun" w:hAnsi="SimSun" w:cs="Helvetica Neue"/>
                <w:kern w:val="0"/>
                <w:sz w:val="24"/>
                <w14:ligatures w14:val="standardContextual"/>
              </w:rPr>
              <w:t>D301</w:t>
            </w:r>
          </w:p>
        </w:tc>
      </w:tr>
      <w:tr w:rsidR="00E848CF" w:rsidRPr="00E848CF" w14:paraId="4C340760" w14:textId="77777777" w:rsidTr="00E848CF">
        <w:tblPrEx>
          <w:tblBorders>
            <w:top w:val="none" w:sz="0" w:space="0" w:color="auto"/>
          </w:tblBorders>
        </w:tblPrEx>
        <w:tc>
          <w:tcPr>
            <w:tcW w:w="980" w:type="dxa"/>
            <w:tcBorders>
              <w:top w:val="single" w:sz="8" w:space="0" w:color="6D6D6D"/>
              <w:bottom w:val="single" w:sz="8" w:space="0" w:color="6D6D6D"/>
              <w:right w:val="single" w:sz="8" w:space="0" w:color="6D6D6D"/>
            </w:tcBorders>
            <w:tcMar>
              <w:top w:w="20" w:type="nil"/>
              <w:left w:w="20" w:type="nil"/>
              <w:bottom w:w="20" w:type="nil"/>
              <w:right w:w="20" w:type="nil"/>
            </w:tcMar>
            <w:vAlign w:val="center"/>
          </w:tcPr>
          <w:p w14:paraId="05A2261E" w14:textId="77777777" w:rsidR="00E848CF" w:rsidRPr="00E848CF" w:rsidRDefault="00E848CF" w:rsidP="00E848CF">
            <w:pPr>
              <w:widowControl/>
              <w:autoSpaceDE w:val="0"/>
              <w:autoSpaceDN w:val="0"/>
              <w:adjustRightInd w:val="0"/>
              <w:jc w:val="left"/>
              <w:rPr>
                <w:rFonts w:ascii="SimSun" w:eastAsia="SimSun" w:hAnsi="SimSun" w:cs="Helvetica Neue"/>
                <w:kern w:val="0"/>
                <w:sz w:val="24"/>
                <w:lang w:val="en-GB"/>
                <w14:ligatures w14:val="standardContextual"/>
              </w:rPr>
            </w:pPr>
            <w:r w:rsidRPr="00E848CF">
              <w:rPr>
                <w:rFonts w:ascii="SimSun" w:eastAsia="SimSun" w:hAnsi="SimSun" w:cs="Helvetica Neue"/>
                <w:kern w:val="0"/>
                <w:sz w:val="24"/>
                <w:lang w:val="en-GB"/>
                <w14:ligatures w14:val="standardContextual"/>
              </w:rPr>
              <w:t>第4节</w:t>
            </w:r>
          </w:p>
        </w:tc>
        <w:tc>
          <w:tcPr>
            <w:tcW w:w="4522" w:type="dxa"/>
            <w:tcBorders>
              <w:top w:val="single" w:sz="8" w:space="0" w:color="6D6D6D"/>
              <w:left w:val="single" w:sz="8" w:space="0" w:color="6D6D6D"/>
              <w:bottom w:val="single" w:sz="8" w:space="0" w:color="6D6D6D"/>
              <w:right w:val="single" w:sz="8" w:space="0" w:color="6D6D6D"/>
            </w:tcBorders>
            <w:tcMar>
              <w:top w:w="20" w:type="nil"/>
              <w:left w:w="20" w:type="nil"/>
              <w:bottom w:w="20" w:type="nil"/>
              <w:right w:w="20" w:type="nil"/>
            </w:tcMar>
            <w:vAlign w:val="center"/>
          </w:tcPr>
          <w:p w14:paraId="389D00F9" w14:textId="1C5D0430" w:rsidR="00E848CF" w:rsidRPr="00E848CF" w:rsidRDefault="00E848CF" w:rsidP="00E848CF">
            <w:pPr>
              <w:widowControl/>
              <w:autoSpaceDE w:val="0"/>
              <w:autoSpaceDN w:val="0"/>
              <w:adjustRightInd w:val="0"/>
              <w:jc w:val="left"/>
              <w:rPr>
                <w:rFonts w:ascii="SimSun" w:eastAsia="SimSun" w:hAnsi="SimSun" w:cs="Helvetica Neue"/>
                <w:kern w:val="0"/>
                <w:sz w:val="24"/>
                <w:lang w:val="en-GB"/>
                <w14:ligatures w14:val="standardContextual"/>
              </w:rPr>
            </w:pPr>
            <w:r w:rsidRPr="00E848CF">
              <w:rPr>
                <w:rFonts w:ascii="SimSun" w:eastAsia="SimSun" w:hAnsi="SimSun" w:cs="SimSun" w:hint="eastAsia"/>
                <w:color w:val="000000"/>
                <w:sz w:val="24"/>
                <w:lang w:bidi="ar"/>
              </w:rPr>
              <w:t>星期四（10月15日）</w:t>
            </w:r>
          </w:p>
        </w:tc>
        <w:tc>
          <w:tcPr>
            <w:tcW w:w="702" w:type="dxa"/>
            <w:tcBorders>
              <w:top w:val="single" w:sz="8" w:space="0" w:color="6D6D6D"/>
              <w:left w:val="single" w:sz="8" w:space="0" w:color="6D6D6D"/>
              <w:bottom w:val="single" w:sz="8" w:space="0" w:color="6D6D6D"/>
              <w:right w:val="single" w:sz="8" w:space="0" w:color="6D6D6D"/>
            </w:tcBorders>
          </w:tcPr>
          <w:p w14:paraId="30788F15" w14:textId="5D4E77B4" w:rsidR="00E848CF" w:rsidRPr="00E848CF" w:rsidRDefault="00E848CF" w:rsidP="00E848CF">
            <w:pPr>
              <w:widowControl/>
              <w:autoSpaceDE w:val="0"/>
              <w:autoSpaceDN w:val="0"/>
              <w:adjustRightInd w:val="0"/>
              <w:jc w:val="left"/>
              <w:rPr>
                <w:rFonts w:ascii="SimSun" w:eastAsia="SimSun" w:hAnsi="SimSun" w:cs="Helvetica Neue"/>
                <w:kern w:val="0"/>
                <w:sz w:val="24"/>
                <w:lang w:val="en-GB"/>
                <w14:ligatures w14:val="standardContextual"/>
              </w:rPr>
            </w:pPr>
            <w:r w:rsidRPr="00E848CF">
              <w:rPr>
                <w:rFonts w:ascii="SimSun" w:eastAsia="SimSun" w:hAnsi="SimSun" w:cs="Helvetica Neue"/>
                <w:kern w:val="0"/>
                <w:sz w:val="24"/>
                <w:lang w:val="en-GB"/>
                <w14:ligatures w14:val="standardContextual"/>
              </w:rPr>
              <w:t>13:30-16:35</w:t>
            </w:r>
          </w:p>
        </w:tc>
        <w:tc>
          <w:tcPr>
            <w:tcW w:w="2693" w:type="dxa"/>
            <w:tcBorders>
              <w:top w:val="single" w:sz="8" w:space="0" w:color="6D6D6D"/>
              <w:left w:val="single" w:sz="8" w:space="0" w:color="6D6D6D"/>
              <w:bottom w:val="single" w:sz="8" w:space="0" w:color="6D6D6D"/>
            </w:tcBorders>
            <w:tcMar>
              <w:top w:w="20" w:type="nil"/>
              <w:left w:w="20" w:type="nil"/>
              <w:bottom w:w="20" w:type="nil"/>
              <w:right w:w="20" w:type="nil"/>
            </w:tcMar>
            <w:vAlign w:val="center"/>
          </w:tcPr>
          <w:p w14:paraId="7A3B3382" w14:textId="35B5F8C4" w:rsidR="00E848CF" w:rsidRPr="00E848CF" w:rsidRDefault="0037237D" w:rsidP="00E848CF">
            <w:pPr>
              <w:widowControl/>
              <w:autoSpaceDE w:val="0"/>
              <w:autoSpaceDN w:val="0"/>
              <w:adjustRightInd w:val="0"/>
              <w:jc w:val="left"/>
              <w:rPr>
                <w:rFonts w:ascii="SimSun" w:eastAsia="SimSun" w:hAnsi="SimSun" w:cs="Helvetica Neue" w:hint="eastAsia"/>
                <w:kern w:val="0"/>
                <w:sz w:val="24"/>
                <w:lang w:val="en-GB"/>
                <w14:ligatures w14:val="standardContextual"/>
              </w:rPr>
            </w:pPr>
            <w:r>
              <w:rPr>
                <w:rFonts w:ascii="SimSun" w:eastAsia="SimSun" w:hAnsi="SimSun" w:cs="Helvetica Neue" w:hint="eastAsia"/>
                <w:kern w:val="0"/>
                <w:sz w:val="24"/>
                <w:lang w:val="en-GB"/>
                <w14:ligatures w14:val="standardContextual"/>
              </w:rPr>
              <w:t>明理楼北202</w:t>
            </w:r>
          </w:p>
        </w:tc>
      </w:tr>
      <w:tr w:rsidR="00E848CF" w:rsidRPr="00E848CF" w14:paraId="51487A10" w14:textId="77777777" w:rsidTr="00E848CF">
        <w:tblPrEx>
          <w:tblBorders>
            <w:top w:val="none" w:sz="0" w:space="0" w:color="auto"/>
          </w:tblBorders>
        </w:tblPrEx>
        <w:tc>
          <w:tcPr>
            <w:tcW w:w="980" w:type="dxa"/>
            <w:tcBorders>
              <w:top w:val="single" w:sz="8" w:space="0" w:color="6D6D6D"/>
              <w:bottom w:val="single" w:sz="8" w:space="0" w:color="6D6D6D"/>
              <w:right w:val="single" w:sz="8" w:space="0" w:color="6D6D6D"/>
            </w:tcBorders>
            <w:tcMar>
              <w:top w:w="20" w:type="nil"/>
              <w:left w:w="20" w:type="nil"/>
              <w:bottom w:w="20" w:type="nil"/>
              <w:right w:w="20" w:type="nil"/>
            </w:tcMar>
            <w:vAlign w:val="center"/>
          </w:tcPr>
          <w:p w14:paraId="030BBF2D" w14:textId="77777777" w:rsidR="00E848CF" w:rsidRPr="00E848CF" w:rsidRDefault="00E848CF" w:rsidP="00E848CF">
            <w:pPr>
              <w:widowControl/>
              <w:autoSpaceDE w:val="0"/>
              <w:autoSpaceDN w:val="0"/>
              <w:adjustRightInd w:val="0"/>
              <w:jc w:val="left"/>
              <w:rPr>
                <w:rFonts w:ascii="SimSun" w:eastAsia="SimSun" w:hAnsi="SimSun" w:cs="Helvetica Neue"/>
                <w:kern w:val="0"/>
                <w:sz w:val="24"/>
                <w:lang w:val="en-GB"/>
                <w14:ligatures w14:val="standardContextual"/>
              </w:rPr>
            </w:pPr>
            <w:r w:rsidRPr="00E848CF">
              <w:rPr>
                <w:rFonts w:ascii="SimSun" w:eastAsia="SimSun" w:hAnsi="SimSun" w:cs="Helvetica Neue"/>
                <w:kern w:val="0"/>
                <w:sz w:val="24"/>
                <w:lang w:val="en-GB"/>
                <w14:ligatures w14:val="standardContextual"/>
              </w:rPr>
              <w:t>第5节</w:t>
            </w:r>
          </w:p>
        </w:tc>
        <w:tc>
          <w:tcPr>
            <w:tcW w:w="4522" w:type="dxa"/>
            <w:tcBorders>
              <w:top w:val="single" w:sz="8" w:space="0" w:color="6D6D6D"/>
              <w:left w:val="single" w:sz="8" w:space="0" w:color="6D6D6D"/>
              <w:bottom w:val="single" w:sz="8" w:space="0" w:color="6D6D6D"/>
              <w:right w:val="single" w:sz="8" w:space="0" w:color="6D6D6D"/>
            </w:tcBorders>
            <w:tcMar>
              <w:top w:w="20" w:type="nil"/>
              <w:left w:w="20" w:type="nil"/>
              <w:bottom w:w="20" w:type="nil"/>
              <w:right w:w="20" w:type="nil"/>
            </w:tcMar>
            <w:vAlign w:val="center"/>
          </w:tcPr>
          <w:p w14:paraId="74B1D7E4" w14:textId="37765C49" w:rsidR="00E848CF" w:rsidRPr="00E848CF" w:rsidRDefault="00E848CF" w:rsidP="00E848CF">
            <w:pPr>
              <w:widowControl/>
              <w:autoSpaceDE w:val="0"/>
              <w:autoSpaceDN w:val="0"/>
              <w:adjustRightInd w:val="0"/>
              <w:jc w:val="left"/>
              <w:rPr>
                <w:rFonts w:ascii="SimSun" w:eastAsia="SimSun" w:hAnsi="SimSun" w:cs="Helvetica Neue"/>
                <w:kern w:val="0"/>
                <w:sz w:val="24"/>
                <w:lang w:val="en-GB"/>
                <w14:ligatures w14:val="standardContextual"/>
              </w:rPr>
            </w:pPr>
            <w:r w:rsidRPr="00E848CF">
              <w:rPr>
                <w:rFonts w:ascii="SimSun" w:eastAsia="SimSun" w:hAnsi="SimSun" w:cs="SimSun" w:hint="eastAsia"/>
                <w:color w:val="000000"/>
                <w:sz w:val="24"/>
                <w:lang w:bidi="ar"/>
              </w:rPr>
              <w:t>星期五（10月16日）</w:t>
            </w:r>
          </w:p>
        </w:tc>
        <w:tc>
          <w:tcPr>
            <w:tcW w:w="702" w:type="dxa"/>
            <w:tcBorders>
              <w:top w:val="single" w:sz="8" w:space="0" w:color="6D6D6D"/>
              <w:left w:val="single" w:sz="8" w:space="0" w:color="6D6D6D"/>
              <w:bottom w:val="single" w:sz="8" w:space="0" w:color="6D6D6D"/>
              <w:right w:val="single" w:sz="8" w:space="0" w:color="6D6D6D"/>
            </w:tcBorders>
          </w:tcPr>
          <w:p w14:paraId="11E6CD0D" w14:textId="2610372D" w:rsidR="00E848CF" w:rsidRPr="00E848CF" w:rsidRDefault="00E848CF" w:rsidP="00E848CF">
            <w:pPr>
              <w:widowControl/>
              <w:autoSpaceDE w:val="0"/>
              <w:autoSpaceDN w:val="0"/>
              <w:adjustRightInd w:val="0"/>
              <w:jc w:val="left"/>
              <w:rPr>
                <w:rFonts w:ascii="SimSun" w:eastAsia="SimSun" w:hAnsi="SimSun" w:cs="Helvetica Neue"/>
                <w:kern w:val="0"/>
                <w:sz w:val="24"/>
                <w:lang w:val="en-GB"/>
                <w14:ligatures w14:val="standardContextual"/>
              </w:rPr>
            </w:pPr>
            <w:r w:rsidRPr="00E848CF">
              <w:rPr>
                <w:rFonts w:ascii="SimSun" w:eastAsia="SimSun" w:hAnsi="SimSun" w:cs="Helvetica Neue"/>
                <w:kern w:val="0"/>
                <w:sz w:val="24"/>
                <w:lang w:val="en-GB"/>
                <w14:ligatures w14:val="standardContextual"/>
              </w:rPr>
              <w:t>13:30-16:35</w:t>
            </w:r>
          </w:p>
        </w:tc>
        <w:tc>
          <w:tcPr>
            <w:tcW w:w="2693" w:type="dxa"/>
            <w:tcBorders>
              <w:top w:val="single" w:sz="8" w:space="0" w:color="6D6D6D"/>
              <w:left w:val="single" w:sz="8" w:space="0" w:color="6D6D6D"/>
              <w:bottom w:val="single" w:sz="8" w:space="0" w:color="6D6D6D"/>
            </w:tcBorders>
            <w:tcMar>
              <w:top w:w="20" w:type="nil"/>
              <w:left w:w="20" w:type="nil"/>
              <w:bottom w:w="20" w:type="nil"/>
              <w:right w:w="20" w:type="nil"/>
            </w:tcMar>
            <w:vAlign w:val="center"/>
          </w:tcPr>
          <w:p w14:paraId="65B44F06" w14:textId="61AEB011" w:rsidR="00E848CF" w:rsidRPr="00E848CF" w:rsidRDefault="0037237D" w:rsidP="00E848CF">
            <w:pPr>
              <w:widowControl/>
              <w:autoSpaceDE w:val="0"/>
              <w:autoSpaceDN w:val="0"/>
              <w:adjustRightInd w:val="0"/>
              <w:jc w:val="left"/>
              <w:rPr>
                <w:rFonts w:ascii="SimSun" w:eastAsia="SimSun" w:hAnsi="SimSun" w:cs="Helvetica Neue" w:hint="eastAsia"/>
                <w:kern w:val="0"/>
                <w:sz w:val="24"/>
                <w:lang w:val="en-GB"/>
                <w14:ligatures w14:val="standardContextual"/>
              </w:rPr>
            </w:pPr>
            <w:r>
              <w:rPr>
                <w:rFonts w:ascii="SimSun" w:eastAsia="SimSun" w:hAnsi="SimSun" w:cs="Helvetica Neue" w:hint="eastAsia"/>
                <w:kern w:val="0"/>
                <w:sz w:val="24"/>
                <w14:ligatures w14:val="standardContextual"/>
              </w:rPr>
              <w:t>东楼</w:t>
            </w:r>
            <w:r>
              <w:rPr>
                <w:rFonts w:ascii="SimSun" w:eastAsia="SimSun" w:hAnsi="SimSun" w:cs="Helvetica Neue"/>
                <w:kern w:val="0"/>
                <w:sz w:val="24"/>
                <w14:ligatures w14:val="standardContextual"/>
              </w:rPr>
              <w:t>D30</w:t>
            </w:r>
            <w:r>
              <w:rPr>
                <w:rFonts w:ascii="SimSun" w:eastAsia="SimSun" w:hAnsi="SimSun" w:cs="Helvetica Neue" w:hint="eastAsia"/>
                <w:kern w:val="0"/>
                <w:sz w:val="24"/>
                <w14:ligatures w14:val="standardContextual"/>
              </w:rPr>
              <w:t>3</w:t>
            </w:r>
          </w:p>
        </w:tc>
      </w:tr>
      <w:tr w:rsidR="00E848CF" w:rsidRPr="00E848CF" w14:paraId="6CF04D77" w14:textId="77777777" w:rsidTr="00E848CF">
        <w:tblPrEx>
          <w:tblBorders>
            <w:top w:val="none" w:sz="0" w:space="0" w:color="auto"/>
          </w:tblBorders>
        </w:tblPrEx>
        <w:tc>
          <w:tcPr>
            <w:tcW w:w="980" w:type="dxa"/>
            <w:tcBorders>
              <w:top w:val="single" w:sz="8" w:space="0" w:color="6D6D6D"/>
              <w:bottom w:val="single" w:sz="8" w:space="0" w:color="6D6D6D"/>
              <w:right w:val="single" w:sz="8" w:space="0" w:color="6D6D6D"/>
            </w:tcBorders>
            <w:tcMar>
              <w:top w:w="20" w:type="nil"/>
              <w:left w:w="20" w:type="nil"/>
              <w:bottom w:w="20" w:type="nil"/>
              <w:right w:w="20" w:type="nil"/>
            </w:tcMar>
            <w:vAlign w:val="center"/>
          </w:tcPr>
          <w:p w14:paraId="647F8C54" w14:textId="77777777" w:rsidR="00E848CF" w:rsidRPr="00E848CF" w:rsidRDefault="00E848CF" w:rsidP="00E848CF">
            <w:pPr>
              <w:widowControl/>
              <w:autoSpaceDE w:val="0"/>
              <w:autoSpaceDN w:val="0"/>
              <w:adjustRightInd w:val="0"/>
              <w:jc w:val="left"/>
              <w:rPr>
                <w:rFonts w:ascii="SimSun" w:eastAsia="SimSun" w:hAnsi="SimSun" w:cs="Helvetica Neue"/>
                <w:kern w:val="0"/>
                <w:sz w:val="24"/>
                <w:lang w:val="en-GB"/>
                <w14:ligatures w14:val="standardContextual"/>
              </w:rPr>
            </w:pPr>
            <w:r w:rsidRPr="00E848CF">
              <w:rPr>
                <w:rFonts w:ascii="SimSun" w:eastAsia="SimSun" w:hAnsi="SimSun" w:cs="Helvetica Neue"/>
                <w:kern w:val="0"/>
                <w:sz w:val="24"/>
                <w:lang w:val="en-GB"/>
                <w14:ligatures w14:val="standardContextual"/>
              </w:rPr>
              <w:t>第6节</w:t>
            </w:r>
          </w:p>
        </w:tc>
        <w:tc>
          <w:tcPr>
            <w:tcW w:w="4522" w:type="dxa"/>
            <w:tcBorders>
              <w:top w:val="single" w:sz="8" w:space="0" w:color="6D6D6D"/>
              <w:left w:val="single" w:sz="8" w:space="0" w:color="6D6D6D"/>
              <w:bottom w:val="single" w:sz="8" w:space="0" w:color="6D6D6D"/>
              <w:right w:val="single" w:sz="8" w:space="0" w:color="6D6D6D"/>
            </w:tcBorders>
            <w:tcMar>
              <w:top w:w="20" w:type="nil"/>
              <w:left w:w="20" w:type="nil"/>
              <w:bottom w:w="20" w:type="nil"/>
              <w:right w:w="20" w:type="nil"/>
            </w:tcMar>
            <w:vAlign w:val="center"/>
          </w:tcPr>
          <w:p w14:paraId="0C376E87" w14:textId="52BF34DC" w:rsidR="00E848CF" w:rsidRPr="00E848CF" w:rsidRDefault="00E848CF" w:rsidP="00E848CF">
            <w:pPr>
              <w:widowControl/>
              <w:autoSpaceDE w:val="0"/>
              <w:autoSpaceDN w:val="0"/>
              <w:adjustRightInd w:val="0"/>
              <w:jc w:val="left"/>
              <w:rPr>
                <w:rFonts w:ascii="SimSun" w:eastAsia="SimSun" w:hAnsi="SimSun" w:cs="Helvetica Neue"/>
                <w:kern w:val="0"/>
                <w:sz w:val="24"/>
                <w:lang w:val="en-GB"/>
                <w14:ligatures w14:val="standardContextual"/>
              </w:rPr>
            </w:pPr>
            <w:r w:rsidRPr="00E848CF">
              <w:rPr>
                <w:rFonts w:ascii="SimSun" w:eastAsia="SimSun" w:hAnsi="SimSun" w:cs="SimSun" w:hint="eastAsia"/>
                <w:color w:val="000000"/>
                <w:sz w:val="24"/>
                <w:lang w:bidi="ar"/>
              </w:rPr>
              <w:t>星期一（10月19日）</w:t>
            </w:r>
          </w:p>
        </w:tc>
        <w:tc>
          <w:tcPr>
            <w:tcW w:w="702" w:type="dxa"/>
            <w:tcBorders>
              <w:top w:val="single" w:sz="8" w:space="0" w:color="6D6D6D"/>
              <w:left w:val="single" w:sz="8" w:space="0" w:color="6D6D6D"/>
              <w:bottom w:val="single" w:sz="8" w:space="0" w:color="6D6D6D"/>
              <w:right w:val="single" w:sz="8" w:space="0" w:color="6D6D6D"/>
            </w:tcBorders>
          </w:tcPr>
          <w:p w14:paraId="057D77F7" w14:textId="5721701F" w:rsidR="00E848CF" w:rsidRPr="00E848CF" w:rsidRDefault="00E848CF" w:rsidP="00E848CF">
            <w:pPr>
              <w:widowControl/>
              <w:autoSpaceDE w:val="0"/>
              <w:autoSpaceDN w:val="0"/>
              <w:adjustRightInd w:val="0"/>
              <w:jc w:val="left"/>
              <w:rPr>
                <w:rFonts w:ascii="SimSun" w:eastAsia="SimSun" w:hAnsi="SimSun" w:cs="Helvetica Neue"/>
                <w:kern w:val="0"/>
                <w:sz w:val="24"/>
                <w:lang w:val="en-GB"/>
                <w14:ligatures w14:val="standardContextual"/>
              </w:rPr>
            </w:pPr>
            <w:r w:rsidRPr="00E848CF">
              <w:rPr>
                <w:rFonts w:ascii="SimSun" w:eastAsia="SimSun" w:hAnsi="SimSun" w:cs="Helvetica Neue"/>
                <w:kern w:val="0"/>
                <w:sz w:val="24"/>
                <w:lang w:val="en-GB"/>
                <w14:ligatures w14:val="standardContextual"/>
              </w:rPr>
              <w:t>13:30-16:35</w:t>
            </w:r>
          </w:p>
        </w:tc>
        <w:tc>
          <w:tcPr>
            <w:tcW w:w="2693" w:type="dxa"/>
            <w:tcBorders>
              <w:top w:val="single" w:sz="8" w:space="0" w:color="6D6D6D"/>
              <w:left w:val="single" w:sz="8" w:space="0" w:color="6D6D6D"/>
              <w:bottom w:val="single" w:sz="8" w:space="0" w:color="6D6D6D"/>
            </w:tcBorders>
            <w:tcMar>
              <w:top w:w="20" w:type="nil"/>
              <w:left w:w="20" w:type="nil"/>
              <w:bottom w:w="20" w:type="nil"/>
              <w:right w:w="20" w:type="nil"/>
            </w:tcMar>
            <w:vAlign w:val="center"/>
          </w:tcPr>
          <w:p w14:paraId="4597D5C2" w14:textId="46DCB012" w:rsidR="00E848CF" w:rsidRPr="00E848CF" w:rsidRDefault="003C0010" w:rsidP="00E848CF">
            <w:pPr>
              <w:widowControl/>
              <w:autoSpaceDE w:val="0"/>
              <w:autoSpaceDN w:val="0"/>
              <w:adjustRightInd w:val="0"/>
              <w:jc w:val="left"/>
              <w:rPr>
                <w:rFonts w:ascii="SimSun" w:eastAsia="SimSun" w:hAnsi="SimSun" w:cs="Helvetica Neue"/>
                <w:kern w:val="0"/>
                <w:sz w:val="24"/>
                <w:lang w:val="en-GB"/>
                <w14:ligatures w14:val="standardContextual"/>
              </w:rPr>
            </w:pPr>
            <w:r>
              <w:rPr>
                <w:rFonts w:ascii="SimSun" w:eastAsia="SimSun" w:hAnsi="SimSun" w:cs="Helvetica Neue" w:hint="eastAsia"/>
                <w:kern w:val="0"/>
                <w:sz w:val="24"/>
                <w14:ligatures w14:val="standardContextual"/>
              </w:rPr>
              <w:t>东楼</w:t>
            </w:r>
            <w:r>
              <w:rPr>
                <w:rFonts w:ascii="SimSun" w:eastAsia="SimSun" w:hAnsi="SimSun" w:cs="Helvetica Neue"/>
                <w:kern w:val="0"/>
                <w:sz w:val="24"/>
                <w14:ligatures w14:val="standardContextual"/>
              </w:rPr>
              <w:t>D301</w:t>
            </w:r>
          </w:p>
        </w:tc>
      </w:tr>
      <w:tr w:rsidR="00E848CF" w:rsidRPr="00E848CF" w14:paraId="3780B391" w14:textId="77777777" w:rsidTr="00E848CF">
        <w:tblPrEx>
          <w:tblBorders>
            <w:top w:val="none" w:sz="0" w:space="0" w:color="auto"/>
          </w:tblBorders>
        </w:tblPrEx>
        <w:tc>
          <w:tcPr>
            <w:tcW w:w="980" w:type="dxa"/>
            <w:tcBorders>
              <w:top w:val="single" w:sz="8" w:space="0" w:color="6D6D6D"/>
              <w:bottom w:val="single" w:sz="8" w:space="0" w:color="6D6D6D"/>
              <w:right w:val="single" w:sz="8" w:space="0" w:color="6D6D6D"/>
            </w:tcBorders>
            <w:tcMar>
              <w:top w:w="20" w:type="nil"/>
              <w:left w:w="20" w:type="nil"/>
              <w:bottom w:w="20" w:type="nil"/>
              <w:right w:w="20" w:type="nil"/>
            </w:tcMar>
            <w:vAlign w:val="center"/>
          </w:tcPr>
          <w:p w14:paraId="59D8ADD6" w14:textId="77777777" w:rsidR="00E848CF" w:rsidRPr="00E848CF" w:rsidRDefault="00E848CF" w:rsidP="00E848CF">
            <w:pPr>
              <w:widowControl/>
              <w:autoSpaceDE w:val="0"/>
              <w:autoSpaceDN w:val="0"/>
              <w:adjustRightInd w:val="0"/>
              <w:jc w:val="left"/>
              <w:rPr>
                <w:rFonts w:ascii="SimSun" w:eastAsia="SimSun" w:hAnsi="SimSun" w:cs="Helvetica Neue"/>
                <w:kern w:val="0"/>
                <w:sz w:val="24"/>
                <w:lang w:val="en-GB"/>
                <w14:ligatures w14:val="standardContextual"/>
              </w:rPr>
            </w:pPr>
            <w:r w:rsidRPr="00E848CF">
              <w:rPr>
                <w:rFonts w:ascii="SimSun" w:eastAsia="SimSun" w:hAnsi="SimSun" w:cs="Helvetica Neue"/>
                <w:kern w:val="0"/>
                <w:sz w:val="24"/>
                <w:lang w:val="en-GB"/>
                <w14:ligatures w14:val="standardContextual"/>
              </w:rPr>
              <w:t>第7节</w:t>
            </w:r>
          </w:p>
        </w:tc>
        <w:tc>
          <w:tcPr>
            <w:tcW w:w="4522" w:type="dxa"/>
            <w:tcBorders>
              <w:top w:val="single" w:sz="8" w:space="0" w:color="6D6D6D"/>
              <w:left w:val="single" w:sz="8" w:space="0" w:color="6D6D6D"/>
              <w:bottom w:val="single" w:sz="8" w:space="0" w:color="6D6D6D"/>
              <w:right w:val="single" w:sz="8" w:space="0" w:color="6D6D6D"/>
            </w:tcBorders>
            <w:tcMar>
              <w:top w:w="20" w:type="nil"/>
              <w:left w:w="20" w:type="nil"/>
              <w:bottom w:w="20" w:type="nil"/>
              <w:right w:w="20" w:type="nil"/>
            </w:tcMar>
            <w:vAlign w:val="center"/>
          </w:tcPr>
          <w:p w14:paraId="6891E240" w14:textId="0C5BBBAF" w:rsidR="00E848CF" w:rsidRPr="00E848CF" w:rsidRDefault="00E848CF" w:rsidP="00E848CF">
            <w:pPr>
              <w:widowControl/>
              <w:autoSpaceDE w:val="0"/>
              <w:autoSpaceDN w:val="0"/>
              <w:adjustRightInd w:val="0"/>
              <w:jc w:val="left"/>
              <w:rPr>
                <w:rFonts w:ascii="SimSun" w:eastAsia="SimSun" w:hAnsi="SimSun" w:cs="Helvetica Neue"/>
                <w:kern w:val="0"/>
                <w:sz w:val="24"/>
                <w:lang w:val="en-GB"/>
                <w14:ligatures w14:val="standardContextual"/>
              </w:rPr>
            </w:pPr>
            <w:r w:rsidRPr="00E848CF">
              <w:rPr>
                <w:rFonts w:ascii="SimSun" w:eastAsia="SimSun" w:hAnsi="SimSun" w:cs="SimSun" w:hint="eastAsia"/>
                <w:color w:val="000000"/>
                <w:sz w:val="24"/>
                <w:lang w:bidi="ar"/>
              </w:rPr>
              <w:t>星期二（10月20日</w:t>
            </w:r>
            <w:r w:rsidRPr="00E848CF">
              <w:rPr>
                <w:rFonts w:ascii="SimSun" w:eastAsia="SimSun" w:hAnsi="SimSun" w:cs="SimSun" w:hint="eastAsia"/>
                <w:color w:val="000000"/>
                <w:sz w:val="24"/>
                <w:lang w:eastAsia="zh-Hans" w:bidi="ar"/>
              </w:rPr>
              <w:t>）</w:t>
            </w:r>
          </w:p>
        </w:tc>
        <w:tc>
          <w:tcPr>
            <w:tcW w:w="702" w:type="dxa"/>
            <w:tcBorders>
              <w:top w:val="single" w:sz="8" w:space="0" w:color="6D6D6D"/>
              <w:left w:val="single" w:sz="8" w:space="0" w:color="6D6D6D"/>
              <w:bottom w:val="single" w:sz="8" w:space="0" w:color="6D6D6D"/>
              <w:right w:val="single" w:sz="8" w:space="0" w:color="6D6D6D"/>
            </w:tcBorders>
          </w:tcPr>
          <w:p w14:paraId="18DC33B6" w14:textId="38D726A2" w:rsidR="00E848CF" w:rsidRPr="00E848CF" w:rsidRDefault="00E848CF" w:rsidP="00E848CF">
            <w:pPr>
              <w:widowControl/>
              <w:autoSpaceDE w:val="0"/>
              <w:autoSpaceDN w:val="0"/>
              <w:adjustRightInd w:val="0"/>
              <w:jc w:val="left"/>
              <w:rPr>
                <w:rFonts w:ascii="SimSun" w:eastAsia="SimSun" w:hAnsi="SimSun" w:cs="Helvetica Neue"/>
                <w:kern w:val="0"/>
                <w:sz w:val="24"/>
                <w:lang w:val="en-GB"/>
                <w14:ligatures w14:val="standardContextual"/>
              </w:rPr>
            </w:pPr>
            <w:r w:rsidRPr="00E848CF">
              <w:rPr>
                <w:rFonts w:ascii="SimSun" w:eastAsia="SimSun" w:hAnsi="SimSun" w:cs="Helvetica Neue"/>
                <w:kern w:val="0"/>
                <w:sz w:val="24"/>
                <w:lang w:val="en-GB"/>
                <w14:ligatures w14:val="standardContextual"/>
              </w:rPr>
              <w:t>13:30-16:35</w:t>
            </w:r>
          </w:p>
        </w:tc>
        <w:tc>
          <w:tcPr>
            <w:tcW w:w="2693" w:type="dxa"/>
            <w:tcBorders>
              <w:top w:val="single" w:sz="8" w:space="0" w:color="6D6D6D"/>
              <w:left w:val="single" w:sz="8" w:space="0" w:color="6D6D6D"/>
              <w:bottom w:val="single" w:sz="8" w:space="0" w:color="6D6D6D"/>
            </w:tcBorders>
            <w:tcMar>
              <w:top w:w="20" w:type="nil"/>
              <w:left w:w="20" w:type="nil"/>
              <w:bottom w:w="20" w:type="nil"/>
              <w:right w:w="20" w:type="nil"/>
            </w:tcMar>
            <w:vAlign w:val="center"/>
          </w:tcPr>
          <w:p w14:paraId="3FA1A697" w14:textId="20BFF4EE" w:rsidR="00E848CF" w:rsidRPr="00E848CF" w:rsidRDefault="0037237D" w:rsidP="00E848CF">
            <w:pPr>
              <w:widowControl/>
              <w:autoSpaceDE w:val="0"/>
              <w:autoSpaceDN w:val="0"/>
              <w:adjustRightInd w:val="0"/>
              <w:jc w:val="left"/>
              <w:rPr>
                <w:rFonts w:ascii="SimSun" w:eastAsia="SimSun" w:hAnsi="SimSun" w:cs="Helvetica Neue" w:hint="eastAsia"/>
                <w:kern w:val="0"/>
                <w:sz w:val="24"/>
                <w:lang w:val="en-GB"/>
                <w14:ligatures w14:val="standardContextual"/>
              </w:rPr>
            </w:pPr>
            <w:r>
              <w:rPr>
                <w:rFonts w:ascii="SimSun" w:eastAsia="SimSun" w:hAnsi="SimSun" w:cs="Helvetica Neue" w:hint="eastAsia"/>
                <w:kern w:val="0"/>
                <w:sz w:val="24"/>
                <w:lang w:val="en-GB"/>
                <w14:ligatures w14:val="standardContextual"/>
              </w:rPr>
              <w:t>明理楼北303</w:t>
            </w:r>
          </w:p>
        </w:tc>
      </w:tr>
      <w:tr w:rsidR="00E848CF" w:rsidRPr="00E848CF" w14:paraId="134A87F7" w14:textId="77777777" w:rsidTr="00E848CF">
        <w:tblPrEx>
          <w:tblBorders>
            <w:top w:val="none" w:sz="0" w:space="0" w:color="auto"/>
            <w:bottom w:val="single" w:sz="8" w:space="0" w:color="6D6D6D"/>
          </w:tblBorders>
        </w:tblPrEx>
        <w:tc>
          <w:tcPr>
            <w:tcW w:w="980" w:type="dxa"/>
            <w:tcBorders>
              <w:top w:val="single" w:sz="8" w:space="0" w:color="6D6D6D"/>
              <w:bottom w:val="single" w:sz="8" w:space="0" w:color="6D6D6D"/>
              <w:right w:val="single" w:sz="8" w:space="0" w:color="6D6D6D"/>
            </w:tcBorders>
            <w:tcMar>
              <w:top w:w="20" w:type="nil"/>
              <w:left w:w="20" w:type="nil"/>
              <w:bottom w:w="20" w:type="nil"/>
              <w:right w:w="20" w:type="nil"/>
            </w:tcMar>
            <w:vAlign w:val="center"/>
          </w:tcPr>
          <w:p w14:paraId="5F758ACE" w14:textId="77777777" w:rsidR="00E848CF" w:rsidRPr="00E848CF" w:rsidRDefault="00E848CF" w:rsidP="00E848CF">
            <w:pPr>
              <w:widowControl/>
              <w:autoSpaceDE w:val="0"/>
              <w:autoSpaceDN w:val="0"/>
              <w:adjustRightInd w:val="0"/>
              <w:jc w:val="left"/>
              <w:rPr>
                <w:rFonts w:ascii="SimSun" w:eastAsia="SimSun" w:hAnsi="SimSun" w:cs="Helvetica Neue"/>
                <w:kern w:val="0"/>
                <w:sz w:val="24"/>
                <w:lang w:val="en-GB"/>
                <w14:ligatures w14:val="standardContextual"/>
              </w:rPr>
            </w:pPr>
            <w:r w:rsidRPr="00E848CF">
              <w:rPr>
                <w:rFonts w:ascii="SimSun" w:eastAsia="SimSun" w:hAnsi="SimSun" w:cs="Helvetica Neue"/>
                <w:kern w:val="0"/>
                <w:sz w:val="24"/>
                <w:lang w:val="en-GB"/>
                <w14:ligatures w14:val="standardContextual"/>
              </w:rPr>
              <w:t>第8节</w:t>
            </w:r>
          </w:p>
        </w:tc>
        <w:tc>
          <w:tcPr>
            <w:tcW w:w="4522" w:type="dxa"/>
            <w:tcBorders>
              <w:top w:val="single" w:sz="8" w:space="0" w:color="6D6D6D"/>
              <w:left w:val="single" w:sz="8" w:space="0" w:color="6D6D6D"/>
              <w:bottom w:val="single" w:sz="8" w:space="0" w:color="6D6D6D"/>
              <w:right w:val="single" w:sz="8" w:space="0" w:color="6D6D6D"/>
            </w:tcBorders>
            <w:tcMar>
              <w:top w:w="20" w:type="nil"/>
              <w:left w:w="20" w:type="nil"/>
              <w:bottom w:w="20" w:type="nil"/>
              <w:right w:w="20" w:type="nil"/>
            </w:tcMar>
            <w:vAlign w:val="center"/>
          </w:tcPr>
          <w:p w14:paraId="3B5AE577" w14:textId="363BE14C" w:rsidR="00E848CF" w:rsidRPr="00E848CF" w:rsidRDefault="00E848CF" w:rsidP="00E848CF">
            <w:pPr>
              <w:widowControl/>
              <w:autoSpaceDE w:val="0"/>
              <w:autoSpaceDN w:val="0"/>
              <w:adjustRightInd w:val="0"/>
              <w:jc w:val="left"/>
              <w:rPr>
                <w:rFonts w:ascii="SimSun" w:eastAsia="SimSun" w:hAnsi="SimSun" w:cs="Helvetica Neue"/>
                <w:kern w:val="0"/>
                <w:sz w:val="24"/>
                <w:lang w:val="en-GB"/>
                <w14:ligatures w14:val="standardContextual"/>
              </w:rPr>
            </w:pPr>
            <w:r w:rsidRPr="00E848CF">
              <w:rPr>
                <w:rFonts w:ascii="SimSun" w:eastAsia="SimSun" w:hAnsi="SimSun" w:cs="SimSun" w:hint="eastAsia"/>
                <w:color w:val="000000"/>
                <w:sz w:val="24"/>
                <w:lang w:bidi="ar"/>
              </w:rPr>
              <w:t>星期三（10月21日）</w:t>
            </w:r>
          </w:p>
        </w:tc>
        <w:tc>
          <w:tcPr>
            <w:tcW w:w="702" w:type="dxa"/>
            <w:tcBorders>
              <w:top w:val="single" w:sz="8" w:space="0" w:color="6D6D6D"/>
              <w:left w:val="single" w:sz="8" w:space="0" w:color="6D6D6D"/>
              <w:bottom w:val="single" w:sz="8" w:space="0" w:color="6D6D6D"/>
              <w:right w:val="single" w:sz="8" w:space="0" w:color="6D6D6D"/>
            </w:tcBorders>
          </w:tcPr>
          <w:p w14:paraId="0B66762E" w14:textId="30F1F8BB" w:rsidR="00E848CF" w:rsidRPr="00E848CF" w:rsidRDefault="00E848CF" w:rsidP="00E848CF">
            <w:pPr>
              <w:widowControl/>
              <w:autoSpaceDE w:val="0"/>
              <w:autoSpaceDN w:val="0"/>
              <w:adjustRightInd w:val="0"/>
              <w:jc w:val="left"/>
              <w:rPr>
                <w:rFonts w:ascii="SimSun" w:eastAsia="SimSun" w:hAnsi="SimSun" w:cs="Helvetica Neue"/>
                <w:kern w:val="0"/>
                <w:sz w:val="24"/>
                <w:lang w:val="en-GB"/>
                <w14:ligatures w14:val="standardContextual"/>
              </w:rPr>
            </w:pPr>
            <w:r w:rsidRPr="00E848CF">
              <w:rPr>
                <w:rFonts w:ascii="SimSun" w:eastAsia="SimSun" w:hAnsi="SimSun" w:cs="Helvetica Neue"/>
                <w:kern w:val="0"/>
                <w:sz w:val="24"/>
                <w:lang w:val="en-GB"/>
                <w14:ligatures w14:val="standardContextual"/>
              </w:rPr>
              <w:t>13:30-16:35</w:t>
            </w:r>
          </w:p>
        </w:tc>
        <w:tc>
          <w:tcPr>
            <w:tcW w:w="2693" w:type="dxa"/>
            <w:tcBorders>
              <w:top w:val="single" w:sz="8" w:space="0" w:color="6D6D6D"/>
              <w:left w:val="single" w:sz="8" w:space="0" w:color="6D6D6D"/>
              <w:bottom w:val="single" w:sz="8" w:space="0" w:color="6D6D6D"/>
            </w:tcBorders>
            <w:tcMar>
              <w:top w:w="20" w:type="nil"/>
              <w:left w:w="20" w:type="nil"/>
              <w:bottom w:w="20" w:type="nil"/>
              <w:right w:w="20" w:type="nil"/>
            </w:tcMar>
            <w:vAlign w:val="center"/>
          </w:tcPr>
          <w:p w14:paraId="2921DDE6" w14:textId="1B5B79D5" w:rsidR="00E848CF" w:rsidRPr="00E848CF" w:rsidRDefault="003C0010" w:rsidP="00E848CF">
            <w:pPr>
              <w:widowControl/>
              <w:autoSpaceDE w:val="0"/>
              <w:autoSpaceDN w:val="0"/>
              <w:adjustRightInd w:val="0"/>
              <w:jc w:val="left"/>
              <w:rPr>
                <w:rFonts w:ascii="SimSun" w:eastAsia="SimSun" w:hAnsi="SimSun" w:cs="Helvetica Neue"/>
                <w:kern w:val="0"/>
                <w:sz w:val="24"/>
                <w:lang w:val="en-GB"/>
                <w14:ligatures w14:val="standardContextual"/>
              </w:rPr>
            </w:pPr>
            <w:r>
              <w:rPr>
                <w:rFonts w:ascii="SimSun" w:eastAsia="SimSun" w:hAnsi="SimSun" w:cs="Helvetica Neue" w:hint="eastAsia"/>
                <w:kern w:val="0"/>
                <w:sz w:val="24"/>
                <w14:ligatures w14:val="standardContextual"/>
              </w:rPr>
              <w:t>东楼</w:t>
            </w:r>
            <w:r>
              <w:rPr>
                <w:rFonts w:ascii="SimSun" w:eastAsia="SimSun" w:hAnsi="SimSun" w:cs="Helvetica Neue"/>
                <w:kern w:val="0"/>
                <w:sz w:val="24"/>
                <w14:ligatures w14:val="standardContextual"/>
              </w:rPr>
              <w:t>D301</w:t>
            </w:r>
          </w:p>
        </w:tc>
      </w:tr>
    </w:tbl>
    <w:p w14:paraId="113836BF" w14:textId="77777777" w:rsidR="00E848CF" w:rsidRPr="00E848CF" w:rsidRDefault="00E848CF" w:rsidP="00E848CF">
      <w:pPr>
        <w:jc w:val="left"/>
        <w:rPr>
          <w:rFonts w:ascii="SimSun" w:eastAsia="SimSun" w:hAnsi="SimSun" w:cs="SimSun"/>
          <w:sz w:val="24"/>
        </w:rPr>
      </w:pPr>
    </w:p>
    <w:p w14:paraId="34990159" w14:textId="6741D59C" w:rsidR="00E848CF" w:rsidRPr="00E848CF" w:rsidRDefault="00E848CF" w:rsidP="00E848CF">
      <w:pPr>
        <w:ind w:firstLineChars="200" w:firstLine="482"/>
        <w:jc w:val="left"/>
        <w:rPr>
          <w:rFonts w:ascii="SimSun" w:eastAsia="SimSun" w:hAnsi="SimSun" w:cs="SimSun"/>
          <w:sz w:val="24"/>
        </w:rPr>
      </w:pPr>
      <w:r w:rsidRPr="00E848CF">
        <w:rPr>
          <w:rFonts w:ascii="SimSun" w:eastAsia="SimSun" w:hAnsi="SimSun" w:cs="SimSun" w:hint="eastAsia"/>
          <w:b/>
          <w:bCs/>
          <w:sz w:val="24"/>
        </w:rPr>
        <w:t>三、选课方法与时间</w:t>
      </w:r>
    </w:p>
    <w:p w14:paraId="6CD58381" w14:textId="103C38B3" w:rsidR="00E848CF" w:rsidRPr="00E848CF" w:rsidRDefault="00E848CF" w:rsidP="00E848CF">
      <w:pPr>
        <w:ind w:firstLineChars="200" w:firstLine="480"/>
        <w:jc w:val="left"/>
        <w:rPr>
          <w:rFonts w:ascii="SimSun" w:eastAsia="SimSun" w:hAnsi="SimSun" w:cs="SimSun"/>
          <w:sz w:val="24"/>
        </w:rPr>
      </w:pPr>
      <w:r w:rsidRPr="00E848CF">
        <w:rPr>
          <w:rFonts w:ascii="SimSun" w:eastAsia="SimSun" w:hAnsi="SimSun" w:cs="SimSun" w:hint="eastAsia"/>
          <w:sz w:val="24"/>
        </w:rPr>
        <w:t>选课方法与本校公选课选课方法一致，选本门课程的同学请添加课程助教微信：</w:t>
      </w:r>
      <w:r>
        <w:rPr>
          <w:rFonts w:ascii="SimSun" w:eastAsia="SimSun" w:hAnsi="SimSun" w:cs="SimSun" w:hint="eastAsia"/>
          <w:sz w:val="24"/>
        </w:rPr>
        <w:t>宋</w:t>
      </w:r>
      <w:r w:rsidRPr="00E848CF">
        <w:rPr>
          <w:rFonts w:ascii="SimSun" w:eastAsia="SimSun" w:hAnsi="SimSun" w:cs="SimSun" w:hint="eastAsia"/>
          <w:sz w:val="24"/>
        </w:rPr>
        <w:t>同学（微信号：</w:t>
      </w:r>
      <w:r w:rsidRPr="00E848CF">
        <w:rPr>
          <w:rFonts w:ascii="SimSun" w:eastAsia="SimSun" w:hAnsi="SimSun" w:cs="SimSun"/>
          <w:sz w:val="24"/>
        </w:rPr>
        <w:t>17321394550</w:t>
      </w:r>
      <w:r w:rsidRPr="00E848CF">
        <w:rPr>
          <w:rFonts w:ascii="SimSun" w:eastAsia="SimSun" w:hAnsi="SimSun" w:cs="SimSun" w:hint="eastAsia"/>
          <w:sz w:val="24"/>
        </w:rPr>
        <w:t>）。</w:t>
      </w:r>
    </w:p>
    <w:p w14:paraId="5622D357" w14:textId="77777777" w:rsidR="00E848CF" w:rsidRPr="00E848CF" w:rsidRDefault="00E848CF" w:rsidP="00E848CF">
      <w:pPr>
        <w:ind w:firstLineChars="200" w:firstLine="480"/>
        <w:jc w:val="left"/>
        <w:rPr>
          <w:rFonts w:ascii="SimSun" w:eastAsia="SimSun" w:hAnsi="SimSun" w:cs="SimSun"/>
          <w:sz w:val="24"/>
        </w:rPr>
      </w:pPr>
      <w:r w:rsidRPr="00E848CF">
        <w:rPr>
          <w:rFonts w:ascii="SimSun" w:eastAsia="SimSun" w:hAnsi="SimSun" w:cs="SimSun" w:hint="eastAsia"/>
          <w:sz w:val="24"/>
          <w:highlight w:val="cyan"/>
        </w:rPr>
        <w:t>选课时间为。</w:t>
      </w:r>
    </w:p>
    <w:p w14:paraId="1112849A" w14:textId="77777777" w:rsidR="00E848CF" w:rsidRPr="00E848CF" w:rsidRDefault="00E848CF" w:rsidP="00E848CF">
      <w:pPr>
        <w:ind w:firstLineChars="200" w:firstLine="480"/>
        <w:jc w:val="left"/>
        <w:rPr>
          <w:rFonts w:ascii="SimSun" w:eastAsia="SimSun" w:hAnsi="SimSun" w:cs="SimSun"/>
          <w:sz w:val="24"/>
        </w:rPr>
      </w:pPr>
      <w:r w:rsidRPr="00E848CF">
        <w:rPr>
          <w:rFonts w:ascii="SimSun" w:eastAsia="SimSun" w:hAnsi="SimSun" w:cs="SimSun" w:hint="eastAsia"/>
          <w:sz w:val="24"/>
        </w:rPr>
        <w:t>选课人数上限为30人。</w:t>
      </w:r>
    </w:p>
    <w:p w14:paraId="0E75D32D" w14:textId="77777777" w:rsidR="00E848CF" w:rsidRPr="00E848CF" w:rsidRDefault="00E848CF" w:rsidP="00E848CF">
      <w:pPr>
        <w:ind w:firstLineChars="200" w:firstLine="480"/>
        <w:jc w:val="left"/>
        <w:rPr>
          <w:rFonts w:ascii="SimSun" w:eastAsia="SimSun" w:hAnsi="SimSun" w:cs="SimSun"/>
          <w:sz w:val="24"/>
        </w:rPr>
      </w:pPr>
      <w:r w:rsidRPr="00E848CF">
        <w:rPr>
          <w:rFonts w:ascii="SimSun" w:eastAsia="SimSun" w:hAnsi="SimSun" w:cs="SimSun" w:hint="eastAsia"/>
          <w:sz w:val="24"/>
        </w:rPr>
        <w:t>研究生管理信息系统纳入内网管理期间，如外网无法访问正常登录，须使用VPN设置。</w:t>
      </w:r>
    </w:p>
    <w:p w14:paraId="593326E9" w14:textId="77777777" w:rsidR="00E848CF" w:rsidRPr="00E848CF" w:rsidRDefault="00E848CF" w:rsidP="00E848CF">
      <w:pPr>
        <w:ind w:firstLineChars="200" w:firstLine="482"/>
        <w:jc w:val="left"/>
        <w:rPr>
          <w:rFonts w:ascii="SimSun" w:eastAsia="SimSun" w:hAnsi="SimSun" w:cs="SimSun"/>
          <w:sz w:val="24"/>
        </w:rPr>
      </w:pPr>
      <w:r w:rsidRPr="00E848CF">
        <w:rPr>
          <w:rFonts w:ascii="SimSun" w:eastAsia="SimSun" w:hAnsi="SimSun" w:cs="SimSun" w:hint="eastAsia"/>
          <w:b/>
          <w:bCs/>
          <w:sz w:val="24"/>
        </w:rPr>
        <w:t>四、选课须知</w:t>
      </w:r>
    </w:p>
    <w:p w14:paraId="1A689003" w14:textId="77777777" w:rsidR="00E848CF" w:rsidRPr="00E848CF" w:rsidRDefault="00E848CF" w:rsidP="00E848CF">
      <w:pPr>
        <w:ind w:firstLineChars="200" w:firstLine="480"/>
        <w:jc w:val="left"/>
        <w:rPr>
          <w:rFonts w:ascii="SimSun" w:eastAsia="SimSun" w:hAnsi="SimSun" w:cs="SimSun"/>
          <w:sz w:val="24"/>
        </w:rPr>
      </w:pPr>
      <w:r w:rsidRPr="00E848CF">
        <w:rPr>
          <w:rFonts w:ascii="SimSun" w:eastAsia="SimSun" w:hAnsi="SimSun" w:cs="SimSun" w:hint="eastAsia"/>
          <w:sz w:val="24"/>
        </w:rPr>
        <w:t>1.引智课程可作为补充课程，由研究生根据自身情况自由选修。</w:t>
      </w:r>
    </w:p>
    <w:p w14:paraId="386994FD" w14:textId="77777777" w:rsidR="00E848CF" w:rsidRPr="00E848CF" w:rsidRDefault="00E848CF" w:rsidP="00E848CF">
      <w:pPr>
        <w:ind w:firstLineChars="200" w:firstLine="480"/>
        <w:jc w:val="left"/>
        <w:rPr>
          <w:rFonts w:ascii="SimSun" w:eastAsia="SimSun" w:hAnsi="SimSun" w:cs="SimSun"/>
          <w:sz w:val="24"/>
        </w:rPr>
      </w:pPr>
      <w:r w:rsidRPr="00E848CF">
        <w:rPr>
          <w:rFonts w:ascii="SimSun" w:eastAsia="SimSun" w:hAnsi="SimSun" w:cs="SimSun" w:hint="eastAsia"/>
          <w:sz w:val="24"/>
        </w:rPr>
        <w:lastRenderedPageBreak/>
        <w:t>2.引智课程为英文授课</w:t>
      </w:r>
    </w:p>
    <w:p w14:paraId="458575D7" w14:textId="77777777" w:rsidR="00E848CF" w:rsidRPr="00E848CF" w:rsidRDefault="00E848CF" w:rsidP="00E848CF">
      <w:pPr>
        <w:ind w:firstLineChars="200" w:firstLine="480"/>
        <w:jc w:val="left"/>
        <w:rPr>
          <w:rFonts w:ascii="SimSun" w:eastAsia="SimSun" w:hAnsi="SimSun" w:cs="SimSun"/>
          <w:sz w:val="24"/>
        </w:rPr>
      </w:pPr>
      <w:r w:rsidRPr="00E848CF">
        <w:rPr>
          <w:rFonts w:ascii="SimSun" w:eastAsia="SimSun" w:hAnsi="SimSun" w:cs="SimSun" w:hint="eastAsia"/>
          <w:sz w:val="24"/>
        </w:rPr>
        <w:t>3.引智课程可替代法学硕士本一级学科公选课，非法学硕士</w:t>
      </w:r>
      <w:r w:rsidRPr="00E848CF">
        <w:rPr>
          <w:rFonts w:ascii="SimSun" w:eastAsia="SimSun" w:hAnsi="SimSun" w:cs="SimSun" w:hint="eastAsia"/>
          <w:color w:val="000000" w:themeColor="text1"/>
          <w:sz w:val="24"/>
        </w:rPr>
        <w:t>非本一</w:t>
      </w:r>
      <w:r w:rsidRPr="00E848CF">
        <w:rPr>
          <w:rFonts w:ascii="SimSun" w:eastAsia="SimSun" w:hAnsi="SimSun" w:cs="SimSun" w:hint="eastAsia"/>
          <w:sz w:val="24"/>
        </w:rPr>
        <w:t>级学科公选课。法律硕士和法学博士可选修并获得成绩和学分，计入成绩绩点，不能替代本专业培养方案中的课程。</w:t>
      </w:r>
    </w:p>
    <w:p w14:paraId="2C06A155" w14:textId="77777777" w:rsidR="00E848CF" w:rsidRPr="00E848CF" w:rsidRDefault="00E848CF" w:rsidP="00E848CF">
      <w:pPr>
        <w:ind w:firstLineChars="200" w:firstLine="480"/>
        <w:jc w:val="left"/>
        <w:rPr>
          <w:rFonts w:ascii="SimSun" w:eastAsia="SimSun" w:hAnsi="SimSun" w:cs="SimSun"/>
          <w:sz w:val="24"/>
        </w:rPr>
      </w:pPr>
      <w:r w:rsidRPr="00E848CF">
        <w:rPr>
          <w:rFonts w:ascii="SimSun" w:eastAsia="SimSun" w:hAnsi="SimSun" w:cs="SimSun" w:hint="eastAsia"/>
          <w:sz w:val="24"/>
        </w:rPr>
        <w:t>4</w:t>
      </w:r>
      <w:r w:rsidRPr="00E848CF">
        <w:rPr>
          <w:rFonts w:ascii="SimSun" w:eastAsia="SimSun" w:hAnsi="SimSun" w:cs="SimSun"/>
          <w:sz w:val="24"/>
        </w:rPr>
        <w:t>.</w:t>
      </w:r>
      <w:r w:rsidRPr="00E848CF">
        <w:rPr>
          <w:rFonts w:ascii="SimSun" w:eastAsia="SimSun" w:hAnsi="SimSun" w:cs="SimSun" w:hint="eastAsia"/>
          <w:sz w:val="24"/>
        </w:rPr>
        <w:t>引智课程第一节课为试听课，退课应于开课后一天内至培养办公室进行退课。</w:t>
      </w:r>
    </w:p>
    <w:p w14:paraId="156806C2" w14:textId="77777777" w:rsidR="00E848CF" w:rsidRPr="00E848CF" w:rsidRDefault="00E848CF" w:rsidP="00E848CF">
      <w:pPr>
        <w:ind w:firstLineChars="200" w:firstLine="480"/>
        <w:jc w:val="left"/>
        <w:rPr>
          <w:rFonts w:ascii="SimSun" w:eastAsia="SimSun" w:hAnsi="SimSun" w:cs="SimSun"/>
          <w:sz w:val="24"/>
        </w:rPr>
      </w:pPr>
      <w:r w:rsidRPr="00E848CF">
        <w:rPr>
          <w:rFonts w:ascii="SimSun" w:eastAsia="SimSun" w:hAnsi="SimSun" w:cs="SimSun" w:hint="eastAsia"/>
          <w:sz w:val="24"/>
        </w:rPr>
        <w:t>特此通知。</w:t>
      </w:r>
    </w:p>
    <w:p w14:paraId="36B32B1E" w14:textId="77777777" w:rsidR="00134BFE" w:rsidRPr="00E848CF" w:rsidRDefault="00134BFE">
      <w:pPr>
        <w:rPr>
          <w:rFonts w:ascii="SimSun" w:eastAsia="SimSun" w:hAnsi="SimSun"/>
          <w:sz w:val="24"/>
        </w:rPr>
      </w:pPr>
    </w:p>
    <w:sectPr w:rsidR="00134BFE" w:rsidRPr="00E848CF" w:rsidSect="00E848C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Neue">
    <w:panose1 w:val="02000503000000020004"/>
    <w:charset w:val="00"/>
    <w:family w:val="auto"/>
    <w:pitch w:val="variable"/>
    <w:sig w:usb0="E50002FF" w:usb1="500079DB" w:usb2="0000001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8CF"/>
    <w:rsid w:val="00007F1D"/>
    <w:rsid w:val="00022419"/>
    <w:rsid w:val="000333B8"/>
    <w:rsid w:val="0005526B"/>
    <w:rsid w:val="00064167"/>
    <w:rsid w:val="000747B9"/>
    <w:rsid w:val="00077A29"/>
    <w:rsid w:val="000810C7"/>
    <w:rsid w:val="00082D89"/>
    <w:rsid w:val="0008772F"/>
    <w:rsid w:val="00087BE0"/>
    <w:rsid w:val="000A117F"/>
    <w:rsid w:val="000A2EC0"/>
    <w:rsid w:val="000B489E"/>
    <w:rsid w:val="000B7056"/>
    <w:rsid w:val="000B7C16"/>
    <w:rsid w:val="000C137B"/>
    <w:rsid w:val="000C283C"/>
    <w:rsid w:val="000C6027"/>
    <w:rsid w:val="000D0F18"/>
    <w:rsid w:val="000D475A"/>
    <w:rsid w:val="000F5B81"/>
    <w:rsid w:val="000F6EC5"/>
    <w:rsid w:val="00104AF8"/>
    <w:rsid w:val="00111C79"/>
    <w:rsid w:val="001126ED"/>
    <w:rsid w:val="001156B2"/>
    <w:rsid w:val="00120C05"/>
    <w:rsid w:val="00124AB8"/>
    <w:rsid w:val="00134BFE"/>
    <w:rsid w:val="001350D8"/>
    <w:rsid w:val="001410C5"/>
    <w:rsid w:val="0014182F"/>
    <w:rsid w:val="00155786"/>
    <w:rsid w:val="001572B9"/>
    <w:rsid w:val="00165F22"/>
    <w:rsid w:val="00180D35"/>
    <w:rsid w:val="00181897"/>
    <w:rsid w:val="00184653"/>
    <w:rsid w:val="00185D0C"/>
    <w:rsid w:val="00195E53"/>
    <w:rsid w:val="001A476B"/>
    <w:rsid w:val="001A4A85"/>
    <w:rsid w:val="001A6C68"/>
    <w:rsid w:val="001A7F5A"/>
    <w:rsid w:val="001B3F31"/>
    <w:rsid w:val="001B7F6C"/>
    <w:rsid w:val="001C35BB"/>
    <w:rsid w:val="001E1A0B"/>
    <w:rsid w:val="001E77F8"/>
    <w:rsid w:val="001F6DBF"/>
    <w:rsid w:val="001F7C62"/>
    <w:rsid w:val="00200811"/>
    <w:rsid w:val="00202017"/>
    <w:rsid w:val="00207363"/>
    <w:rsid w:val="002120C9"/>
    <w:rsid w:val="002149A6"/>
    <w:rsid w:val="00216250"/>
    <w:rsid w:val="002168FD"/>
    <w:rsid w:val="002173E9"/>
    <w:rsid w:val="0022508C"/>
    <w:rsid w:val="00241C8B"/>
    <w:rsid w:val="00244C22"/>
    <w:rsid w:val="00247C26"/>
    <w:rsid w:val="00257ADF"/>
    <w:rsid w:val="00264385"/>
    <w:rsid w:val="002807F8"/>
    <w:rsid w:val="00281117"/>
    <w:rsid w:val="0028235F"/>
    <w:rsid w:val="00283C62"/>
    <w:rsid w:val="00284A12"/>
    <w:rsid w:val="00287BA4"/>
    <w:rsid w:val="002A2183"/>
    <w:rsid w:val="002B5752"/>
    <w:rsid w:val="002C38D8"/>
    <w:rsid w:val="002C3A53"/>
    <w:rsid w:val="002C3DA1"/>
    <w:rsid w:val="002D1DAA"/>
    <w:rsid w:val="002F0B63"/>
    <w:rsid w:val="002F0C55"/>
    <w:rsid w:val="002F1E42"/>
    <w:rsid w:val="002F3D2F"/>
    <w:rsid w:val="002F3D64"/>
    <w:rsid w:val="002F6B8D"/>
    <w:rsid w:val="00304EFE"/>
    <w:rsid w:val="00321461"/>
    <w:rsid w:val="00323D11"/>
    <w:rsid w:val="00333A9E"/>
    <w:rsid w:val="00344423"/>
    <w:rsid w:val="003502C7"/>
    <w:rsid w:val="00353995"/>
    <w:rsid w:val="0037237D"/>
    <w:rsid w:val="00373C60"/>
    <w:rsid w:val="00381993"/>
    <w:rsid w:val="00392A36"/>
    <w:rsid w:val="003B598C"/>
    <w:rsid w:val="003C0010"/>
    <w:rsid w:val="003C58AF"/>
    <w:rsid w:val="003C6C15"/>
    <w:rsid w:val="003D1511"/>
    <w:rsid w:val="003D2065"/>
    <w:rsid w:val="003D2A22"/>
    <w:rsid w:val="003E4E35"/>
    <w:rsid w:val="003E7D2E"/>
    <w:rsid w:val="00400190"/>
    <w:rsid w:val="00404F7E"/>
    <w:rsid w:val="0040759C"/>
    <w:rsid w:val="0042191F"/>
    <w:rsid w:val="00423C8B"/>
    <w:rsid w:val="00427E5D"/>
    <w:rsid w:val="004334C2"/>
    <w:rsid w:val="00434968"/>
    <w:rsid w:val="0043501F"/>
    <w:rsid w:val="004356EA"/>
    <w:rsid w:val="00437F89"/>
    <w:rsid w:val="00455EFA"/>
    <w:rsid w:val="00456C7E"/>
    <w:rsid w:val="0046141A"/>
    <w:rsid w:val="0047164C"/>
    <w:rsid w:val="00477FCA"/>
    <w:rsid w:val="00485F77"/>
    <w:rsid w:val="00492EA5"/>
    <w:rsid w:val="00494051"/>
    <w:rsid w:val="004A01B0"/>
    <w:rsid w:val="004A0472"/>
    <w:rsid w:val="004A7D88"/>
    <w:rsid w:val="004D007A"/>
    <w:rsid w:val="004D476F"/>
    <w:rsid w:val="004D565A"/>
    <w:rsid w:val="00507824"/>
    <w:rsid w:val="00511D05"/>
    <w:rsid w:val="0051386F"/>
    <w:rsid w:val="00515964"/>
    <w:rsid w:val="00523FC7"/>
    <w:rsid w:val="00527944"/>
    <w:rsid w:val="00530F7D"/>
    <w:rsid w:val="00544283"/>
    <w:rsid w:val="005576C4"/>
    <w:rsid w:val="005601AC"/>
    <w:rsid w:val="00560ED6"/>
    <w:rsid w:val="00561988"/>
    <w:rsid w:val="005720D7"/>
    <w:rsid w:val="005749ED"/>
    <w:rsid w:val="005814B5"/>
    <w:rsid w:val="00590405"/>
    <w:rsid w:val="005920B0"/>
    <w:rsid w:val="0059516E"/>
    <w:rsid w:val="00596C9C"/>
    <w:rsid w:val="005A2ACD"/>
    <w:rsid w:val="005A4AC9"/>
    <w:rsid w:val="005A5107"/>
    <w:rsid w:val="005C0413"/>
    <w:rsid w:val="005C4F63"/>
    <w:rsid w:val="005C7AD0"/>
    <w:rsid w:val="005D4E20"/>
    <w:rsid w:val="005D58E3"/>
    <w:rsid w:val="005E3626"/>
    <w:rsid w:val="005F3E30"/>
    <w:rsid w:val="00601E72"/>
    <w:rsid w:val="00602570"/>
    <w:rsid w:val="00604938"/>
    <w:rsid w:val="00611A2E"/>
    <w:rsid w:val="00611AAF"/>
    <w:rsid w:val="00616778"/>
    <w:rsid w:val="00635434"/>
    <w:rsid w:val="006408D1"/>
    <w:rsid w:val="006429F3"/>
    <w:rsid w:val="00653597"/>
    <w:rsid w:val="00653E29"/>
    <w:rsid w:val="00666F74"/>
    <w:rsid w:val="0067258A"/>
    <w:rsid w:val="006776CA"/>
    <w:rsid w:val="00692F1A"/>
    <w:rsid w:val="00693102"/>
    <w:rsid w:val="006A0DDA"/>
    <w:rsid w:val="006A3D1B"/>
    <w:rsid w:val="006B07AA"/>
    <w:rsid w:val="006B39C2"/>
    <w:rsid w:val="006B578B"/>
    <w:rsid w:val="006D4C1E"/>
    <w:rsid w:val="006E0F1B"/>
    <w:rsid w:val="006E5DFB"/>
    <w:rsid w:val="006F2942"/>
    <w:rsid w:val="006F7553"/>
    <w:rsid w:val="00705C6F"/>
    <w:rsid w:val="00706773"/>
    <w:rsid w:val="00710362"/>
    <w:rsid w:val="00712BEC"/>
    <w:rsid w:val="00717F2C"/>
    <w:rsid w:val="007228E0"/>
    <w:rsid w:val="00731F68"/>
    <w:rsid w:val="007358FC"/>
    <w:rsid w:val="007415CC"/>
    <w:rsid w:val="00751C62"/>
    <w:rsid w:val="00762159"/>
    <w:rsid w:val="007657F5"/>
    <w:rsid w:val="007667CB"/>
    <w:rsid w:val="00774EC8"/>
    <w:rsid w:val="007850AD"/>
    <w:rsid w:val="00787826"/>
    <w:rsid w:val="0079180E"/>
    <w:rsid w:val="00791C1D"/>
    <w:rsid w:val="007954AB"/>
    <w:rsid w:val="007B47A6"/>
    <w:rsid w:val="007B5B6C"/>
    <w:rsid w:val="007B5DB5"/>
    <w:rsid w:val="007B69E0"/>
    <w:rsid w:val="007B6E2F"/>
    <w:rsid w:val="007C051A"/>
    <w:rsid w:val="007C3CEF"/>
    <w:rsid w:val="007C644A"/>
    <w:rsid w:val="007C7B31"/>
    <w:rsid w:val="007D48A5"/>
    <w:rsid w:val="007D6D85"/>
    <w:rsid w:val="007D73F8"/>
    <w:rsid w:val="007D79CD"/>
    <w:rsid w:val="007F03E0"/>
    <w:rsid w:val="007F4F36"/>
    <w:rsid w:val="008000F6"/>
    <w:rsid w:val="00810D1F"/>
    <w:rsid w:val="008160C3"/>
    <w:rsid w:val="0082139A"/>
    <w:rsid w:val="008275F2"/>
    <w:rsid w:val="00832A6B"/>
    <w:rsid w:val="00841514"/>
    <w:rsid w:val="00856600"/>
    <w:rsid w:val="00860616"/>
    <w:rsid w:val="00860D1E"/>
    <w:rsid w:val="008703E3"/>
    <w:rsid w:val="00871DCA"/>
    <w:rsid w:val="00881EB5"/>
    <w:rsid w:val="008852F4"/>
    <w:rsid w:val="00886D80"/>
    <w:rsid w:val="00890483"/>
    <w:rsid w:val="0089349A"/>
    <w:rsid w:val="008A299B"/>
    <w:rsid w:val="008A457F"/>
    <w:rsid w:val="008C2ABA"/>
    <w:rsid w:val="008C6696"/>
    <w:rsid w:val="008D2FB6"/>
    <w:rsid w:val="008D7BFE"/>
    <w:rsid w:val="008E390D"/>
    <w:rsid w:val="008E40D4"/>
    <w:rsid w:val="008E6792"/>
    <w:rsid w:val="008F15CF"/>
    <w:rsid w:val="009008BE"/>
    <w:rsid w:val="00911453"/>
    <w:rsid w:val="00911C48"/>
    <w:rsid w:val="00912B66"/>
    <w:rsid w:val="0091398A"/>
    <w:rsid w:val="009147EC"/>
    <w:rsid w:val="009179F6"/>
    <w:rsid w:val="00930497"/>
    <w:rsid w:val="00933D03"/>
    <w:rsid w:val="00934F80"/>
    <w:rsid w:val="00951FC7"/>
    <w:rsid w:val="009528CE"/>
    <w:rsid w:val="009528DD"/>
    <w:rsid w:val="009547B4"/>
    <w:rsid w:val="00965652"/>
    <w:rsid w:val="00966489"/>
    <w:rsid w:val="009713B3"/>
    <w:rsid w:val="00976801"/>
    <w:rsid w:val="0098404D"/>
    <w:rsid w:val="00986218"/>
    <w:rsid w:val="009A2AEE"/>
    <w:rsid w:val="009B33E7"/>
    <w:rsid w:val="009C5A96"/>
    <w:rsid w:val="009C7B33"/>
    <w:rsid w:val="009C7CD7"/>
    <w:rsid w:val="009D4051"/>
    <w:rsid w:val="009D480F"/>
    <w:rsid w:val="009D5835"/>
    <w:rsid w:val="00A0748E"/>
    <w:rsid w:val="00A329D4"/>
    <w:rsid w:val="00A3481A"/>
    <w:rsid w:val="00A35EF7"/>
    <w:rsid w:val="00A35F09"/>
    <w:rsid w:val="00A366BB"/>
    <w:rsid w:val="00A46E71"/>
    <w:rsid w:val="00A47BED"/>
    <w:rsid w:val="00A50D67"/>
    <w:rsid w:val="00A51230"/>
    <w:rsid w:val="00A57EF2"/>
    <w:rsid w:val="00A64CD0"/>
    <w:rsid w:val="00A665A6"/>
    <w:rsid w:val="00A91EE5"/>
    <w:rsid w:val="00AB40BD"/>
    <w:rsid w:val="00AD66F0"/>
    <w:rsid w:val="00AE40CF"/>
    <w:rsid w:val="00AE4500"/>
    <w:rsid w:val="00AE71A9"/>
    <w:rsid w:val="00B02019"/>
    <w:rsid w:val="00B07183"/>
    <w:rsid w:val="00B141CD"/>
    <w:rsid w:val="00B15E3E"/>
    <w:rsid w:val="00B163ED"/>
    <w:rsid w:val="00B21DD3"/>
    <w:rsid w:val="00B421D1"/>
    <w:rsid w:val="00B50DE9"/>
    <w:rsid w:val="00B6010E"/>
    <w:rsid w:val="00B619CC"/>
    <w:rsid w:val="00B74C7E"/>
    <w:rsid w:val="00B9004C"/>
    <w:rsid w:val="00B9541B"/>
    <w:rsid w:val="00B97A39"/>
    <w:rsid w:val="00BA0F82"/>
    <w:rsid w:val="00BA2BE5"/>
    <w:rsid w:val="00BB0576"/>
    <w:rsid w:val="00BB43D1"/>
    <w:rsid w:val="00BC0BBF"/>
    <w:rsid w:val="00BC18F8"/>
    <w:rsid w:val="00BD24BE"/>
    <w:rsid w:val="00BD4346"/>
    <w:rsid w:val="00BD5CB5"/>
    <w:rsid w:val="00BF10E1"/>
    <w:rsid w:val="00BF710C"/>
    <w:rsid w:val="00C13EF7"/>
    <w:rsid w:val="00C22AAB"/>
    <w:rsid w:val="00C27DE3"/>
    <w:rsid w:val="00C41298"/>
    <w:rsid w:val="00C52577"/>
    <w:rsid w:val="00C565F8"/>
    <w:rsid w:val="00C62461"/>
    <w:rsid w:val="00C653F6"/>
    <w:rsid w:val="00C770A2"/>
    <w:rsid w:val="00C84C49"/>
    <w:rsid w:val="00C86167"/>
    <w:rsid w:val="00C8684F"/>
    <w:rsid w:val="00C91244"/>
    <w:rsid w:val="00C92420"/>
    <w:rsid w:val="00C92622"/>
    <w:rsid w:val="00C95CC1"/>
    <w:rsid w:val="00CA0EAA"/>
    <w:rsid w:val="00CA3564"/>
    <w:rsid w:val="00CC1225"/>
    <w:rsid w:val="00CC6DD2"/>
    <w:rsid w:val="00CD3CFB"/>
    <w:rsid w:val="00CD423A"/>
    <w:rsid w:val="00CE2473"/>
    <w:rsid w:val="00CE4DBB"/>
    <w:rsid w:val="00CF7FC3"/>
    <w:rsid w:val="00D057EF"/>
    <w:rsid w:val="00D255D4"/>
    <w:rsid w:val="00D35129"/>
    <w:rsid w:val="00D43B5A"/>
    <w:rsid w:val="00D43FAD"/>
    <w:rsid w:val="00D459BE"/>
    <w:rsid w:val="00D61FFC"/>
    <w:rsid w:val="00D62C1F"/>
    <w:rsid w:val="00D64E9B"/>
    <w:rsid w:val="00D66979"/>
    <w:rsid w:val="00D66C3D"/>
    <w:rsid w:val="00D7509A"/>
    <w:rsid w:val="00D82398"/>
    <w:rsid w:val="00DA3981"/>
    <w:rsid w:val="00DA6C04"/>
    <w:rsid w:val="00DB4D4B"/>
    <w:rsid w:val="00DE5203"/>
    <w:rsid w:val="00DF1181"/>
    <w:rsid w:val="00DF3BCB"/>
    <w:rsid w:val="00DF3D44"/>
    <w:rsid w:val="00DF400A"/>
    <w:rsid w:val="00DF660D"/>
    <w:rsid w:val="00E00813"/>
    <w:rsid w:val="00E074A7"/>
    <w:rsid w:val="00E11DF6"/>
    <w:rsid w:val="00E12752"/>
    <w:rsid w:val="00E1697A"/>
    <w:rsid w:val="00E20B87"/>
    <w:rsid w:val="00E2129A"/>
    <w:rsid w:val="00E3671B"/>
    <w:rsid w:val="00E377D4"/>
    <w:rsid w:val="00E56DB3"/>
    <w:rsid w:val="00E57C09"/>
    <w:rsid w:val="00E61F5D"/>
    <w:rsid w:val="00E64738"/>
    <w:rsid w:val="00E65C91"/>
    <w:rsid w:val="00E741BB"/>
    <w:rsid w:val="00E75825"/>
    <w:rsid w:val="00E75CDA"/>
    <w:rsid w:val="00E848CF"/>
    <w:rsid w:val="00E8766C"/>
    <w:rsid w:val="00E91CDE"/>
    <w:rsid w:val="00E925E4"/>
    <w:rsid w:val="00E947AC"/>
    <w:rsid w:val="00E96514"/>
    <w:rsid w:val="00E97851"/>
    <w:rsid w:val="00EA510A"/>
    <w:rsid w:val="00EB327F"/>
    <w:rsid w:val="00EB3411"/>
    <w:rsid w:val="00EB366E"/>
    <w:rsid w:val="00ED2BDF"/>
    <w:rsid w:val="00ED34D1"/>
    <w:rsid w:val="00ED446C"/>
    <w:rsid w:val="00EE0E7C"/>
    <w:rsid w:val="00EE33C0"/>
    <w:rsid w:val="00EE42BB"/>
    <w:rsid w:val="00EF6030"/>
    <w:rsid w:val="00EF7CDF"/>
    <w:rsid w:val="00F033D9"/>
    <w:rsid w:val="00F04513"/>
    <w:rsid w:val="00F05BCD"/>
    <w:rsid w:val="00F05DDD"/>
    <w:rsid w:val="00F110EF"/>
    <w:rsid w:val="00F1466F"/>
    <w:rsid w:val="00F16C5C"/>
    <w:rsid w:val="00F20457"/>
    <w:rsid w:val="00F22B3E"/>
    <w:rsid w:val="00F2339B"/>
    <w:rsid w:val="00F2504D"/>
    <w:rsid w:val="00F2620A"/>
    <w:rsid w:val="00F277CF"/>
    <w:rsid w:val="00F45EFE"/>
    <w:rsid w:val="00F52243"/>
    <w:rsid w:val="00F53FBC"/>
    <w:rsid w:val="00F601AE"/>
    <w:rsid w:val="00F6277F"/>
    <w:rsid w:val="00F62E90"/>
    <w:rsid w:val="00F63641"/>
    <w:rsid w:val="00F658AA"/>
    <w:rsid w:val="00F71E17"/>
    <w:rsid w:val="00F84075"/>
    <w:rsid w:val="00F851BB"/>
    <w:rsid w:val="00F901CE"/>
    <w:rsid w:val="00FA139D"/>
    <w:rsid w:val="00FA29D0"/>
    <w:rsid w:val="00FA363C"/>
    <w:rsid w:val="00FB38C3"/>
    <w:rsid w:val="00FB731F"/>
    <w:rsid w:val="00FC4ECB"/>
    <w:rsid w:val="00FC4FFB"/>
    <w:rsid w:val="00FE186D"/>
    <w:rsid w:val="00FE5324"/>
    <w:rsid w:val="00FF0D16"/>
    <w:rsid w:val="00FF24D0"/>
    <w:rsid w:val="00FF513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4945105"/>
  <w15:chartTrackingRefBased/>
  <w15:docId w15:val="{E480BB00-E4F4-8B48-95E5-F18C3C1BF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8CF"/>
    <w:pPr>
      <w:widowControl w:val="0"/>
      <w:spacing w:after="0" w:line="240" w:lineRule="auto"/>
      <w:jc w:val="both"/>
    </w:pPr>
    <w:rPr>
      <w:sz w:val="21"/>
      <w:lang w:val="en-US"/>
      <w14:ligatures w14:val="none"/>
    </w:rPr>
  </w:style>
  <w:style w:type="paragraph" w:styleId="Heading1">
    <w:name w:val="heading 1"/>
    <w:basedOn w:val="Normal"/>
    <w:next w:val="Normal"/>
    <w:link w:val="Heading1Char"/>
    <w:autoRedefine/>
    <w:uiPriority w:val="9"/>
    <w:qFormat/>
    <w:rsid w:val="00202017"/>
    <w:pPr>
      <w:keepNext/>
      <w:keepLines/>
      <w:widowControl/>
      <w:contextualSpacing/>
      <w:outlineLvl w:val="0"/>
    </w:pPr>
    <w:rPr>
      <w:rFonts w:ascii="Garamond" w:eastAsiaTheme="majorEastAsia" w:hAnsi="Garamond" w:cstheme="majorBidi"/>
      <w:b/>
      <w:color w:val="000000" w:themeColor="text1"/>
      <w:kern w:val="0"/>
      <w:sz w:val="24"/>
      <w:szCs w:val="32"/>
    </w:rPr>
  </w:style>
  <w:style w:type="paragraph" w:styleId="Heading2">
    <w:name w:val="heading 2"/>
    <w:basedOn w:val="Normal"/>
    <w:next w:val="Normal"/>
    <w:link w:val="Heading2Char"/>
    <w:autoRedefine/>
    <w:uiPriority w:val="9"/>
    <w:semiHidden/>
    <w:unhideWhenUsed/>
    <w:qFormat/>
    <w:rsid w:val="008E40D4"/>
    <w:pPr>
      <w:keepNext/>
      <w:keepLines/>
      <w:widowControl/>
      <w:contextualSpacing/>
      <w:outlineLvl w:val="1"/>
    </w:pPr>
    <w:rPr>
      <w:rFonts w:ascii="Times New Roman" w:eastAsiaTheme="majorEastAsia" w:hAnsi="Times New Roman" w:cstheme="majorBidi"/>
      <w:color w:val="0F4761" w:themeColor="accent1" w:themeShade="BF"/>
      <w:sz w:val="28"/>
      <w:szCs w:val="26"/>
      <w:lang w:val="en-AU"/>
      <w14:ligatures w14:val="standardContextual"/>
    </w:rPr>
  </w:style>
  <w:style w:type="paragraph" w:styleId="Heading3">
    <w:name w:val="heading 3"/>
    <w:basedOn w:val="Normal"/>
    <w:next w:val="Normal"/>
    <w:link w:val="Heading3Char"/>
    <w:uiPriority w:val="9"/>
    <w:semiHidden/>
    <w:unhideWhenUsed/>
    <w:qFormat/>
    <w:rsid w:val="00E848CF"/>
    <w:pPr>
      <w:keepNext/>
      <w:keepLines/>
      <w:widowControl/>
      <w:spacing w:before="160" w:after="80"/>
      <w:contextualSpacing/>
      <w:outlineLvl w:val="2"/>
    </w:pPr>
    <w:rPr>
      <w:rFonts w:eastAsiaTheme="majorEastAsia" w:cstheme="majorBidi"/>
      <w:color w:val="0F4761" w:themeColor="accent1" w:themeShade="BF"/>
      <w:sz w:val="28"/>
      <w:szCs w:val="28"/>
      <w:lang w:val="en-GB"/>
      <w14:ligatures w14:val="standardContextual"/>
    </w:rPr>
  </w:style>
  <w:style w:type="paragraph" w:styleId="Heading4">
    <w:name w:val="heading 4"/>
    <w:basedOn w:val="Normal"/>
    <w:next w:val="Normal"/>
    <w:link w:val="Heading4Char"/>
    <w:uiPriority w:val="9"/>
    <w:semiHidden/>
    <w:unhideWhenUsed/>
    <w:qFormat/>
    <w:rsid w:val="00E848CF"/>
    <w:pPr>
      <w:keepNext/>
      <w:keepLines/>
      <w:widowControl/>
      <w:spacing w:before="80" w:after="40"/>
      <w:contextualSpacing/>
      <w:outlineLvl w:val="3"/>
    </w:pPr>
    <w:rPr>
      <w:rFonts w:eastAsiaTheme="majorEastAsia" w:cstheme="majorBidi"/>
      <w:i/>
      <w:iCs/>
      <w:color w:val="0F4761" w:themeColor="accent1" w:themeShade="BF"/>
      <w:sz w:val="24"/>
      <w:lang w:val="en-GB"/>
      <w14:ligatures w14:val="standardContextual"/>
    </w:rPr>
  </w:style>
  <w:style w:type="paragraph" w:styleId="Heading5">
    <w:name w:val="heading 5"/>
    <w:basedOn w:val="Normal"/>
    <w:next w:val="Normal"/>
    <w:link w:val="Heading5Char"/>
    <w:uiPriority w:val="9"/>
    <w:semiHidden/>
    <w:unhideWhenUsed/>
    <w:qFormat/>
    <w:rsid w:val="00E848CF"/>
    <w:pPr>
      <w:keepNext/>
      <w:keepLines/>
      <w:widowControl/>
      <w:spacing w:before="80" w:after="40"/>
      <w:contextualSpacing/>
      <w:outlineLvl w:val="4"/>
    </w:pPr>
    <w:rPr>
      <w:rFonts w:eastAsiaTheme="majorEastAsia" w:cstheme="majorBidi"/>
      <w:color w:val="0F4761" w:themeColor="accent1" w:themeShade="BF"/>
      <w:sz w:val="24"/>
      <w:lang w:val="en-GB"/>
      <w14:ligatures w14:val="standardContextual"/>
    </w:rPr>
  </w:style>
  <w:style w:type="paragraph" w:styleId="Heading6">
    <w:name w:val="heading 6"/>
    <w:basedOn w:val="Normal"/>
    <w:next w:val="Normal"/>
    <w:link w:val="Heading6Char"/>
    <w:uiPriority w:val="9"/>
    <w:semiHidden/>
    <w:unhideWhenUsed/>
    <w:qFormat/>
    <w:rsid w:val="00E848CF"/>
    <w:pPr>
      <w:keepNext/>
      <w:keepLines/>
      <w:widowControl/>
      <w:spacing w:before="40"/>
      <w:contextualSpacing/>
      <w:outlineLvl w:val="5"/>
    </w:pPr>
    <w:rPr>
      <w:rFonts w:eastAsiaTheme="majorEastAsia" w:cstheme="majorBidi"/>
      <w:i/>
      <w:iCs/>
      <w:color w:val="595959" w:themeColor="text1" w:themeTint="A6"/>
      <w:sz w:val="24"/>
      <w:lang w:val="en-GB"/>
      <w14:ligatures w14:val="standardContextual"/>
    </w:rPr>
  </w:style>
  <w:style w:type="paragraph" w:styleId="Heading7">
    <w:name w:val="heading 7"/>
    <w:basedOn w:val="Normal"/>
    <w:next w:val="Normal"/>
    <w:link w:val="Heading7Char"/>
    <w:uiPriority w:val="9"/>
    <w:semiHidden/>
    <w:unhideWhenUsed/>
    <w:qFormat/>
    <w:rsid w:val="00E848CF"/>
    <w:pPr>
      <w:keepNext/>
      <w:keepLines/>
      <w:widowControl/>
      <w:spacing w:before="40"/>
      <w:contextualSpacing/>
      <w:outlineLvl w:val="6"/>
    </w:pPr>
    <w:rPr>
      <w:rFonts w:eastAsiaTheme="majorEastAsia" w:cstheme="majorBidi"/>
      <w:color w:val="595959" w:themeColor="text1" w:themeTint="A6"/>
      <w:sz w:val="24"/>
      <w:lang w:val="en-GB"/>
      <w14:ligatures w14:val="standardContextual"/>
    </w:rPr>
  </w:style>
  <w:style w:type="paragraph" w:styleId="Heading8">
    <w:name w:val="heading 8"/>
    <w:basedOn w:val="Normal"/>
    <w:next w:val="Normal"/>
    <w:link w:val="Heading8Char"/>
    <w:uiPriority w:val="9"/>
    <w:semiHidden/>
    <w:unhideWhenUsed/>
    <w:qFormat/>
    <w:rsid w:val="00E848CF"/>
    <w:pPr>
      <w:keepNext/>
      <w:keepLines/>
      <w:widowControl/>
      <w:contextualSpacing/>
      <w:outlineLvl w:val="7"/>
    </w:pPr>
    <w:rPr>
      <w:rFonts w:eastAsiaTheme="majorEastAsia" w:cstheme="majorBidi"/>
      <w:i/>
      <w:iCs/>
      <w:color w:val="272727" w:themeColor="text1" w:themeTint="D8"/>
      <w:sz w:val="24"/>
      <w:lang w:val="en-GB"/>
      <w14:ligatures w14:val="standardContextual"/>
    </w:rPr>
  </w:style>
  <w:style w:type="paragraph" w:styleId="Heading9">
    <w:name w:val="heading 9"/>
    <w:basedOn w:val="Normal"/>
    <w:next w:val="Normal"/>
    <w:link w:val="Heading9Char"/>
    <w:uiPriority w:val="9"/>
    <w:semiHidden/>
    <w:unhideWhenUsed/>
    <w:qFormat/>
    <w:rsid w:val="00E848CF"/>
    <w:pPr>
      <w:keepNext/>
      <w:keepLines/>
      <w:widowControl/>
      <w:contextualSpacing/>
      <w:outlineLvl w:val="8"/>
    </w:pPr>
    <w:rPr>
      <w:rFonts w:eastAsiaTheme="majorEastAsia" w:cstheme="majorBidi"/>
      <w:color w:val="272727" w:themeColor="text1" w:themeTint="D8"/>
      <w:sz w:val="24"/>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323D11"/>
    <w:pPr>
      <w:spacing w:after="0" w:line="240" w:lineRule="auto"/>
    </w:pPr>
  </w:style>
  <w:style w:type="character" w:customStyle="1" w:styleId="Heading2Char">
    <w:name w:val="Heading 2 Char"/>
    <w:basedOn w:val="DefaultParagraphFont"/>
    <w:link w:val="Heading2"/>
    <w:uiPriority w:val="9"/>
    <w:semiHidden/>
    <w:rsid w:val="008E40D4"/>
    <w:rPr>
      <w:rFonts w:ascii="Times New Roman" w:eastAsiaTheme="majorEastAsia" w:hAnsi="Times New Roman" w:cstheme="majorBidi"/>
      <w:color w:val="0F4761" w:themeColor="accent1" w:themeShade="BF"/>
      <w:sz w:val="28"/>
      <w:szCs w:val="26"/>
    </w:rPr>
  </w:style>
  <w:style w:type="character" w:customStyle="1" w:styleId="Heading1Char">
    <w:name w:val="Heading 1 Char"/>
    <w:basedOn w:val="DefaultParagraphFont"/>
    <w:link w:val="Heading1"/>
    <w:uiPriority w:val="9"/>
    <w:rsid w:val="00202017"/>
    <w:rPr>
      <w:rFonts w:ascii="Garamond" w:eastAsiaTheme="majorEastAsia" w:hAnsi="Garamond" w:cstheme="majorBidi"/>
      <w:b/>
      <w:color w:val="000000" w:themeColor="text1"/>
      <w:kern w:val="0"/>
      <w:szCs w:val="32"/>
      <w:lang w:val="en-US"/>
      <w14:ligatures w14:val="none"/>
    </w:rPr>
  </w:style>
  <w:style w:type="character" w:styleId="FootnoteReference">
    <w:name w:val="footnote reference"/>
    <w:basedOn w:val="DefaultParagraphFont"/>
    <w:uiPriority w:val="99"/>
    <w:semiHidden/>
    <w:unhideWhenUsed/>
    <w:qFormat/>
    <w:rsid w:val="008E40D4"/>
    <w:rPr>
      <w:rFonts w:ascii="Garamond" w:hAnsi="Garamond"/>
      <w:sz w:val="20"/>
      <w:vertAlign w:val="superscript"/>
    </w:rPr>
  </w:style>
  <w:style w:type="character" w:customStyle="1" w:styleId="Heading3Char">
    <w:name w:val="Heading 3 Char"/>
    <w:basedOn w:val="DefaultParagraphFont"/>
    <w:link w:val="Heading3"/>
    <w:uiPriority w:val="9"/>
    <w:semiHidden/>
    <w:rsid w:val="00E848CF"/>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E848CF"/>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E848CF"/>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E848CF"/>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E848CF"/>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E848CF"/>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E848CF"/>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E848CF"/>
    <w:pPr>
      <w:widowControl/>
      <w:spacing w:after="80"/>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E848CF"/>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E848CF"/>
    <w:pPr>
      <w:widowControl/>
      <w:numPr>
        <w:ilvl w:val="1"/>
      </w:numPr>
      <w:spacing w:after="160"/>
      <w:contextualSpacing/>
    </w:pPr>
    <w:rPr>
      <w:rFonts w:eastAsiaTheme="majorEastAsia" w:cstheme="majorBidi"/>
      <w:color w:val="595959" w:themeColor="text1" w:themeTint="A6"/>
      <w:spacing w:val="15"/>
      <w:sz w:val="28"/>
      <w:szCs w:val="28"/>
      <w:lang w:val="en-GB"/>
      <w14:ligatures w14:val="standardContextual"/>
    </w:rPr>
  </w:style>
  <w:style w:type="character" w:customStyle="1" w:styleId="SubtitleChar">
    <w:name w:val="Subtitle Char"/>
    <w:basedOn w:val="DefaultParagraphFont"/>
    <w:link w:val="Subtitle"/>
    <w:uiPriority w:val="11"/>
    <w:rsid w:val="00E848CF"/>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E848CF"/>
    <w:pPr>
      <w:widowControl/>
      <w:spacing w:before="160" w:after="160"/>
      <w:contextualSpacing/>
      <w:jc w:val="center"/>
    </w:pPr>
    <w:rPr>
      <w:rFonts w:ascii="SimSun" w:hAnsi="SimSun"/>
      <w:i/>
      <w:iCs/>
      <w:color w:val="404040" w:themeColor="text1" w:themeTint="BF"/>
      <w:sz w:val="24"/>
      <w:lang w:val="en-GB"/>
      <w14:ligatures w14:val="standardContextual"/>
    </w:rPr>
  </w:style>
  <w:style w:type="character" w:customStyle="1" w:styleId="QuoteChar">
    <w:name w:val="Quote Char"/>
    <w:basedOn w:val="DefaultParagraphFont"/>
    <w:link w:val="Quote"/>
    <w:uiPriority w:val="29"/>
    <w:rsid w:val="00E848CF"/>
    <w:rPr>
      <w:rFonts w:ascii="SimSun" w:hAnsi="SimSun"/>
      <w:i/>
      <w:iCs/>
      <w:color w:val="404040" w:themeColor="text1" w:themeTint="BF"/>
      <w:lang w:val="en-GB"/>
    </w:rPr>
  </w:style>
  <w:style w:type="paragraph" w:styleId="ListParagraph">
    <w:name w:val="List Paragraph"/>
    <w:basedOn w:val="Normal"/>
    <w:uiPriority w:val="34"/>
    <w:qFormat/>
    <w:rsid w:val="00E848CF"/>
    <w:pPr>
      <w:widowControl/>
      <w:ind w:left="720"/>
      <w:contextualSpacing/>
    </w:pPr>
    <w:rPr>
      <w:rFonts w:ascii="SimSun" w:hAnsi="SimSun"/>
      <w:sz w:val="24"/>
      <w:lang w:val="en-GB"/>
      <w14:ligatures w14:val="standardContextual"/>
    </w:rPr>
  </w:style>
  <w:style w:type="character" w:styleId="IntenseEmphasis">
    <w:name w:val="Intense Emphasis"/>
    <w:basedOn w:val="DefaultParagraphFont"/>
    <w:uiPriority w:val="21"/>
    <w:qFormat/>
    <w:rsid w:val="00E848CF"/>
    <w:rPr>
      <w:i/>
      <w:iCs/>
      <w:color w:val="0F4761" w:themeColor="accent1" w:themeShade="BF"/>
    </w:rPr>
  </w:style>
  <w:style w:type="paragraph" w:styleId="IntenseQuote">
    <w:name w:val="Intense Quote"/>
    <w:basedOn w:val="Normal"/>
    <w:next w:val="Normal"/>
    <w:link w:val="IntenseQuoteChar"/>
    <w:uiPriority w:val="30"/>
    <w:qFormat/>
    <w:rsid w:val="00E848CF"/>
    <w:pPr>
      <w:widowControl/>
      <w:pBdr>
        <w:top w:val="single" w:sz="4" w:space="10" w:color="0F4761" w:themeColor="accent1" w:themeShade="BF"/>
        <w:bottom w:val="single" w:sz="4" w:space="10" w:color="0F4761" w:themeColor="accent1" w:themeShade="BF"/>
      </w:pBdr>
      <w:spacing w:before="360" w:after="360"/>
      <w:ind w:left="864" w:right="864"/>
      <w:contextualSpacing/>
      <w:jc w:val="center"/>
    </w:pPr>
    <w:rPr>
      <w:rFonts w:ascii="SimSun" w:hAnsi="SimSun"/>
      <w:i/>
      <w:iCs/>
      <w:color w:val="0F4761" w:themeColor="accent1" w:themeShade="BF"/>
      <w:sz w:val="24"/>
      <w:lang w:val="en-GB"/>
      <w14:ligatures w14:val="standardContextual"/>
    </w:rPr>
  </w:style>
  <w:style w:type="character" w:customStyle="1" w:styleId="IntenseQuoteChar">
    <w:name w:val="Intense Quote Char"/>
    <w:basedOn w:val="DefaultParagraphFont"/>
    <w:link w:val="IntenseQuote"/>
    <w:uiPriority w:val="30"/>
    <w:rsid w:val="00E848CF"/>
    <w:rPr>
      <w:rFonts w:ascii="SimSun" w:hAnsi="SimSun"/>
      <w:i/>
      <w:iCs/>
      <w:color w:val="0F4761" w:themeColor="accent1" w:themeShade="BF"/>
      <w:lang w:val="en-GB"/>
    </w:rPr>
  </w:style>
  <w:style w:type="character" w:styleId="IntenseReference">
    <w:name w:val="Intense Reference"/>
    <w:basedOn w:val="DefaultParagraphFont"/>
    <w:uiPriority w:val="32"/>
    <w:qFormat/>
    <w:rsid w:val="00E848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SimHei"/>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SimSun"/>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262</Words>
  <Characters>1494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Xie</dc:creator>
  <cp:keywords/>
  <dc:description/>
  <cp:lastModifiedBy>Dan Xie</cp:lastModifiedBy>
  <cp:revision>3</cp:revision>
  <dcterms:created xsi:type="dcterms:W3CDTF">2026-08-30T16:12:00Z</dcterms:created>
  <dcterms:modified xsi:type="dcterms:W3CDTF">2026-08-31T01:50:00Z</dcterms:modified>
</cp:coreProperties>
</file>