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B81C7" w14:textId="77777777" w:rsidR="007E0884" w:rsidRDefault="00000000">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华东政法大学刑法学科</w:t>
      </w:r>
    </w:p>
    <w:p w14:paraId="43BE7CD8" w14:textId="77777777" w:rsidR="007E0884" w:rsidRDefault="00000000">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2023年招收申请考核制博士研究生实施方案</w:t>
      </w:r>
    </w:p>
    <w:p w14:paraId="7DC8443B" w14:textId="77777777" w:rsidR="007E0884" w:rsidRDefault="007E0884"/>
    <w:p w14:paraId="06EE7C81"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为深入考察考生一贯学业与科研实践表现，充分发挥材料申请审核、初试（笔试）、复试（面试）等各考核环节的特点和优势，坚持能力素质与知识考核并重，加强对考生学业水平、专业素养、科研能力、创新潜质和综合素质的全面考查和综合评价，根据《华东政法大学申请－考核制博士研究生招生办法》的要求，结合刑法学科自身的特点和招生经验，制定刑法学科招收申请－考核制博士研究生的实施方案如下：</w:t>
      </w:r>
    </w:p>
    <w:p w14:paraId="062B1817" w14:textId="77777777" w:rsidR="007E0884" w:rsidRDefault="0000000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一、工作原则</w:t>
      </w:r>
    </w:p>
    <w:p w14:paraId="3E47D8D0"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招生工作要自始至终贯彻科学选拔、公平公正、全面考察、客观评价、公开透明的原则。招生过程中严禁任何徇私舞弊、弄虚作假的行为，一经查实立即取消录取资格。</w:t>
      </w:r>
    </w:p>
    <w:p w14:paraId="65556EB7" w14:textId="77777777" w:rsidR="007E0884" w:rsidRDefault="0000000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二、适用对象</w:t>
      </w:r>
    </w:p>
    <w:p w14:paraId="19854371"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本办法适用于刑法专业考生。对于符合条件的优秀候选人，经申请并通过资格审查后，不再参加由学校统一组织的博士研究生入学考试，而是直接进入由刑法学科组织的相关考核程序。</w:t>
      </w:r>
    </w:p>
    <w:p w14:paraId="2878FB2D" w14:textId="77777777" w:rsidR="007E0884" w:rsidRDefault="0000000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三、组织管理</w:t>
      </w:r>
    </w:p>
    <w:p w14:paraId="4448BEDF" w14:textId="1A673351" w:rsidR="007E0884" w:rsidRDefault="00000000">
      <w:pPr>
        <w:spacing w:line="360" w:lineRule="auto"/>
        <w:ind w:firstLineChars="200" w:firstLine="480"/>
        <w:rPr>
          <w:rFonts w:asciiTheme="minorEastAsia" w:eastAsiaTheme="minorEastAsia" w:hAnsiTheme="minorEastAsia" w:cstheme="minorEastAsia"/>
          <w:sz w:val="24"/>
        </w:rPr>
      </w:pPr>
      <w:bookmarkStart w:id="0" w:name="_Hlk120030064"/>
      <w:r>
        <w:rPr>
          <w:rFonts w:asciiTheme="minorEastAsia" w:eastAsiaTheme="minorEastAsia" w:hAnsiTheme="minorEastAsia" w:cstheme="minorEastAsia" w:hint="eastAsia"/>
          <w:sz w:val="24"/>
        </w:rPr>
        <w:t>刑法学科成立由学科负责人领导组成的研究生招生工作领导小组，负责</w:t>
      </w:r>
      <w:bookmarkEnd w:id="0"/>
      <w:r>
        <w:rPr>
          <w:rFonts w:asciiTheme="minorEastAsia" w:eastAsiaTheme="minorEastAsia" w:hAnsiTheme="minorEastAsia" w:cstheme="minorEastAsia" w:hint="eastAsia"/>
          <w:sz w:val="24"/>
        </w:rPr>
        <w:t>本学科申请－考核制博士生招生工作的统筹协调和组织实施。成立资格审查小组，负责对申请材料进行审核。成立考核小组，负责对通过资格审核的考生进行思想政治素养和专业学术素养考核。成立监督小组，负责全面监督学院申请－考核制招生工作全过程。监督小组成员不得与领导小组、资格审查小组、考核小组成员重合。</w:t>
      </w:r>
    </w:p>
    <w:p w14:paraId="35CF3C77" w14:textId="77777777" w:rsidR="007E0884" w:rsidRDefault="0000000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四、学习方式、录取类别</w:t>
      </w:r>
    </w:p>
    <w:p w14:paraId="6A4F77B2"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刑法专业招收全日制博士研究生。</w:t>
      </w:r>
    </w:p>
    <w:p w14:paraId="05AFD909"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录取类别包括定向和非定向。定向类别的博士研究生人数一般不超过招生规模的10%（具体定向名额分配详见招生专业目录）。高校专任教师和科研人员可不受上述比例限制。</w:t>
      </w:r>
    </w:p>
    <w:p w14:paraId="4625DAED" w14:textId="77777777" w:rsidR="007E0884" w:rsidRDefault="0000000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lastRenderedPageBreak/>
        <w:t>五、报名条件</w:t>
      </w:r>
    </w:p>
    <w:p w14:paraId="354C99D4"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（一）拥护中国共产党的领导，具有正确的政治方向，热爱祖国，愿意为社会主义现代化建设服务，遵纪守法，品行端正。</w:t>
      </w:r>
    </w:p>
    <w:p w14:paraId="56B62ACA"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（二）考生学历、学位必须符合下列条件之一：</w:t>
      </w:r>
    </w:p>
    <w:p w14:paraId="259459E1"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1.硕士研究生毕业或已获硕士学位的人员；</w:t>
      </w:r>
    </w:p>
    <w:p w14:paraId="4748E60D"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2.应届硕士毕业生（最迟需在入学前毕业或取得硕士学位）；</w:t>
      </w:r>
    </w:p>
    <w:p w14:paraId="52AE6E58"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3.获得学士学位6年以上（含6年，从获得学士学位之日至博士生入学之日）并达到与硕士毕业生同等学力的人员。</w:t>
      </w:r>
    </w:p>
    <w:p w14:paraId="08CBF5D9"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（三）以同等学力身份报考的人员，必须同时具备下列条件之一：</w:t>
      </w:r>
    </w:p>
    <w:p w14:paraId="13A32B13"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1.近五年内在CSSCI（南大版）或中文核心期刊（北大版）等核心期刊上，以第一作者发表与报考学科相关的论文3篇以上；</w:t>
      </w:r>
    </w:p>
    <w:p w14:paraId="75B835F1"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2.在国家级出版社独立出版专著；</w:t>
      </w:r>
    </w:p>
    <w:p w14:paraId="36FA47AD"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3.三年内曾主持省部级以上科研项目或获省部级以上科研奖项。</w:t>
      </w:r>
    </w:p>
    <w:p w14:paraId="3A9C8BB1"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（四）能够熟练运用至少一门外语进行研究工作，如外语为英语，须满足以下条件之一：</w:t>
      </w:r>
    </w:p>
    <w:p w14:paraId="22A7E8F5"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1.国家英语六级考试425分以上；</w:t>
      </w:r>
    </w:p>
    <w:p w14:paraId="1EA0C8D0"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roofErr w:type="gramStart"/>
      <w:r>
        <w:rPr>
          <w:rFonts w:asciiTheme="minorEastAsia" w:eastAsiaTheme="minorEastAsia" w:hAnsiTheme="minorEastAsia" w:cstheme="minorEastAsia" w:hint="eastAsia"/>
          <w:sz w:val="24"/>
        </w:rPr>
        <w:t>雅思成绩</w:t>
      </w:r>
      <w:proofErr w:type="gramEnd"/>
      <w:r>
        <w:rPr>
          <w:rFonts w:asciiTheme="minorEastAsia" w:eastAsiaTheme="minorEastAsia" w:hAnsiTheme="minorEastAsia" w:cstheme="minorEastAsia" w:hint="eastAsia"/>
          <w:sz w:val="24"/>
        </w:rPr>
        <w:t>6.5分以上；</w:t>
      </w:r>
    </w:p>
    <w:p w14:paraId="194483D2"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3.托福90分以上；</w:t>
      </w:r>
    </w:p>
    <w:p w14:paraId="7481C1DD"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4.国家英语专业四级、八级考试合格证书。</w:t>
      </w:r>
    </w:p>
    <w:p w14:paraId="30F72C6E"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外语语言为英语以外的其他语种，须符合国家留学基金委资助出国留学的外语条件。</w:t>
      </w:r>
    </w:p>
    <w:p w14:paraId="1570363B"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对于不能提供上述外语有效证明材料的考生，提交《华东政法大学博士生英语水平考试申请表》，参加学校组织的博士研究生外语水平考试，获得英语水平合格证，视为满足外语条件。</w:t>
      </w:r>
    </w:p>
    <w:p w14:paraId="0CDD26BD"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（五）考生本科和硕士研究生两阶段中，至少具备一个法学专业学位。</w:t>
      </w:r>
    </w:p>
    <w:p w14:paraId="1B23E812"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（六）持境外获得的学位证书报考的，须通过教育部留学服务中心认证并提交认证书。</w:t>
      </w:r>
    </w:p>
    <w:p w14:paraId="4B8AB1FC"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（七）身体健康状况符合规定的体检要求。</w:t>
      </w:r>
    </w:p>
    <w:p w14:paraId="22DAFA46" w14:textId="77777777" w:rsidR="007E0884" w:rsidRDefault="0000000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六、申请程序</w:t>
      </w:r>
    </w:p>
    <w:p w14:paraId="45C00E38"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（一）网上报名</w:t>
      </w:r>
    </w:p>
    <w:p w14:paraId="73EE5C6C" w14:textId="77777777" w:rsidR="007E0884" w:rsidRDefault="00000000">
      <w:pPr>
        <w:spacing w:line="360" w:lineRule="auto"/>
        <w:ind w:firstLineChars="200" w:firstLine="480"/>
        <w:rPr>
          <w:rFonts w:asciiTheme="minorEastAsia" w:eastAsiaTheme="minorEastAsia" w:hAnsiTheme="minorEastAsia" w:cstheme="minorEastAsia"/>
          <w:sz w:val="24"/>
        </w:rPr>
      </w:pPr>
      <w:bookmarkStart w:id="1" w:name="_Hlk120029633"/>
      <w:r>
        <w:rPr>
          <w:rFonts w:asciiTheme="minorEastAsia" w:eastAsiaTheme="minorEastAsia" w:hAnsiTheme="minorEastAsia" w:cstheme="minorEastAsia" w:hint="eastAsia"/>
          <w:sz w:val="24"/>
        </w:rPr>
        <w:t>网上报名：考生应在规定的时间登陆中国研究生招生信息网（https://yz.chsi.com.cn）博士生报名系统在线报名，并按照报名系统提示，在线缴纳报考费。未网上缴付报考费的，报名信息无效。</w:t>
      </w:r>
      <w:bookmarkEnd w:id="1"/>
    </w:p>
    <w:p w14:paraId="1A5C9286"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（二）提交申请材料</w:t>
      </w:r>
    </w:p>
    <w:p w14:paraId="6C6DD8BF" w14:textId="4405EFAE" w:rsidR="007E0884" w:rsidRDefault="00000000">
      <w:pPr>
        <w:spacing w:line="360" w:lineRule="auto"/>
        <w:ind w:firstLineChars="200" w:firstLine="480"/>
        <w:rPr>
          <w:rFonts w:asciiTheme="minorEastAsia" w:eastAsiaTheme="minorEastAsia" w:hAnsiTheme="minorEastAsia" w:cstheme="minorEastAsia"/>
          <w:sz w:val="24"/>
          <w:highlight w:val="yellow"/>
        </w:rPr>
      </w:pPr>
      <w:r>
        <w:rPr>
          <w:rFonts w:asciiTheme="minorEastAsia" w:eastAsiaTheme="minorEastAsia" w:hAnsiTheme="minorEastAsia" w:cstheme="minorEastAsia" w:hint="eastAsia"/>
          <w:sz w:val="24"/>
        </w:rPr>
        <w:t>申请人在2022年12月25日之前将以下材料送（寄）至华东政法大学刑法学博士研究生招生工作办公室（如寄送，在信封上注明2023年华东政法大学刑法学博士研究生申请考核材料，邮寄地址：上海市长宁区万航渡路1575号东风楼243室，收件人：</w:t>
      </w:r>
      <w:bookmarkStart w:id="2" w:name="_Hlk120029544"/>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HYPERLINK "mailto:吴老师）此外，申请人应将提交的纸质材料转化成PDF，以\“姓名+2023年刑法学博士申请考核材料\”命名于12月25日前发送至hdzfxfx@163.com。"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Style w:val="a4"/>
          <w:rFonts w:asciiTheme="minorEastAsia" w:eastAsiaTheme="minorEastAsia" w:hAnsiTheme="minorEastAsia" w:cstheme="minorEastAsia" w:hint="eastAsia"/>
          <w:color w:val="auto"/>
          <w:sz w:val="24"/>
          <w:u w:val="none"/>
        </w:rPr>
        <w:t>吴老师。）此外，申请人应将提交的</w:t>
      </w:r>
      <w:r w:rsidR="008A5B22">
        <w:rPr>
          <w:rStyle w:val="a4"/>
          <w:rFonts w:asciiTheme="minorEastAsia" w:eastAsiaTheme="minorEastAsia" w:hAnsiTheme="minorEastAsia" w:cstheme="minorEastAsia" w:hint="eastAsia"/>
          <w:color w:val="auto"/>
          <w:sz w:val="24"/>
          <w:u w:val="none"/>
        </w:rPr>
        <w:t>以下</w:t>
      </w:r>
      <w:r>
        <w:rPr>
          <w:rStyle w:val="a4"/>
          <w:rFonts w:asciiTheme="minorEastAsia" w:eastAsiaTheme="minorEastAsia" w:hAnsiTheme="minorEastAsia" w:cstheme="minorEastAsia" w:hint="eastAsia"/>
          <w:color w:val="auto"/>
          <w:sz w:val="24"/>
          <w:u w:val="none"/>
        </w:rPr>
        <w:t>申请材料扫描成PDF，以“姓名+2023年刑法学博士申请考核材料”命名于12月25日前发送至</w:t>
      </w:r>
      <w:r w:rsidR="0082581B" w:rsidRPr="0082581B">
        <w:rPr>
          <w:rStyle w:val="a4"/>
          <w:rFonts w:asciiTheme="minorEastAsia" w:eastAsiaTheme="minorEastAsia" w:hAnsiTheme="minorEastAsia" w:cstheme="minorEastAsia" w:hint="eastAsia"/>
          <w:color w:val="auto"/>
          <w:sz w:val="24"/>
          <w:u w:val="none"/>
        </w:rPr>
        <w:t>邮箱</w:t>
      </w:r>
      <w:r>
        <w:rPr>
          <w:rStyle w:val="a4"/>
          <w:rFonts w:asciiTheme="minorEastAsia" w:eastAsiaTheme="minorEastAsia" w:hAnsiTheme="minorEastAsia" w:cstheme="minorEastAsia" w:hint="eastAsia"/>
          <w:color w:val="auto"/>
          <w:sz w:val="24"/>
          <w:u w:val="none"/>
        </w:rPr>
        <w:t>hdzfxfx@163.com。</w:t>
      </w:r>
      <w:r>
        <w:rPr>
          <w:rFonts w:asciiTheme="minorEastAsia" w:eastAsiaTheme="minorEastAsia" w:hAnsiTheme="minorEastAsia" w:cstheme="minorEastAsia" w:hint="eastAsia"/>
          <w:sz w:val="24"/>
        </w:rPr>
        <w:fldChar w:fldCharType="end"/>
      </w:r>
      <w:bookmarkEnd w:id="2"/>
    </w:p>
    <w:p w14:paraId="4D210ED2"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申请材料包括：</w:t>
      </w:r>
    </w:p>
    <w:p w14:paraId="08427CD0"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1.身份证以及本科、硕士研究生阶段学历、学位证书及学位认证报告，应届硕士毕业生须提供（学籍）认证报告。</w:t>
      </w:r>
    </w:p>
    <w:p w14:paraId="79BAE7F7"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2.本科、硕士期间学习成绩单（应届生须加盖教务或培养部门公章；往届生可从个人档案中复印，加盖档案管理部门公章）。</w:t>
      </w:r>
    </w:p>
    <w:p w14:paraId="1261D59C"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3.两名所报考学科专业领域内的教授（或相当专业技术职称的专家）的书面推荐意见。</w:t>
      </w:r>
    </w:p>
    <w:p w14:paraId="4E4C8448"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4.硕士学位论文全文。</w:t>
      </w:r>
    </w:p>
    <w:p w14:paraId="687BAA5A"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5.博士学位论文选题及研究计划书，包含研究方向、研究问题（博士论文选题构想）、研究方法、参考文献等，不少于8000字。</w:t>
      </w:r>
    </w:p>
    <w:p w14:paraId="6B43239F"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6.申请－考核制博士研究生申请表。</w:t>
      </w:r>
    </w:p>
    <w:p w14:paraId="09BA7E4E"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7.博士学位研究生网上报名信息简表（报考定向就业的考生需由本人所在工作单位人事部门负责人在相应位置填写“同意报考全日制脱产学习定向就业博士研究生”的意见，并加盖所在单位人事部门公章）。</w:t>
      </w:r>
    </w:p>
    <w:p w14:paraId="528C2D68"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8.从事相关工作的获奖证书、专业研究著作、论文、工作业绩证明等其他可以证明科研水平和能力的材料。</w:t>
      </w:r>
    </w:p>
    <w:p w14:paraId="66B6DC06"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9.证明外语能力的成绩单复印件，或者提交纸质版《华东政法大学博士生英语水平考试申请表》。</w:t>
      </w:r>
    </w:p>
    <w:p w14:paraId="1023CBF1"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10.以同等学力身份报考的考生，还须提交报考条件中的相关材料。</w:t>
      </w:r>
    </w:p>
    <w:p w14:paraId="48539665"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考生提交的以上所有申请材料，如为复印件的，必须在复试时提交原件核对，无法提交原件核对的，视为提交材料不真实；所有申请材料如有不真实的，取消复试资格；如有弄虚作假行为被查实，已被录取的，取消录取资格。</w:t>
      </w:r>
    </w:p>
    <w:p w14:paraId="49BD8339" w14:textId="77777777" w:rsidR="007E0884" w:rsidRDefault="0000000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七、初审</w:t>
      </w:r>
    </w:p>
    <w:p w14:paraId="065FF615"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刑法学组织不少于五名高级职称的教师成立资格审核小组，审查小组对申请人的教育背景、外语水平、综合素质、学术潜力等进行全面考察，以及确定英语水平考试</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免试的考生名单，并在学院网站公布。</w:t>
      </w:r>
    </w:p>
    <w:p w14:paraId="2A7024F9" w14:textId="4F5AFD4B"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初审总分100分，其中教育背景20分、外语水平20分、综合素质10分、学术潜力50分。审核小组以申请人是否发表核心期刊作为是否进入考核的优先条件，核心刊物范围包括：CSSCI（南大版）、中文核心期刊（北大版）。审查小组成员对申请人进行独立评分，考生所得分数按平均分进行计算。申请人以最终成绩从高到低进行排序，确定参加考核人员名单。进入考核人数与当年拟招生人数比例不超过3:1。</w:t>
      </w:r>
      <w:bookmarkStart w:id="3" w:name="_Hlk120029873"/>
      <w:r>
        <w:rPr>
          <w:rFonts w:asciiTheme="minorEastAsia" w:eastAsiaTheme="minorEastAsia" w:hAnsiTheme="minorEastAsia" w:cstheme="minorEastAsia" w:hint="eastAsia"/>
          <w:sz w:val="24"/>
        </w:rPr>
        <w:t>参加考核人员名单经</w:t>
      </w:r>
      <w:r w:rsidR="00E61B50">
        <w:rPr>
          <w:rFonts w:asciiTheme="minorEastAsia" w:eastAsiaTheme="minorEastAsia" w:hAnsiTheme="minorEastAsia" w:cstheme="minorEastAsia" w:hint="eastAsia"/>
          <w:sz w:val="24"/>
        </w:rPr>
        <w:t>刑法学科和</w:t>
      </w:r>
      <w:r>
        <w:rPr>
          <w:rFonts w:asciiTheme="minorEastAsia" w:eastAsiaTheme="minorEastAsia" w:hAnsiTheme="minorEastAsia" w:cstheme="minorEastAsia" w:hint="eastAsia"/>
          <w:sz w:val="24"/>
        </w:rPr>
        <w:t>刑事法学院研究生招生工作领导小组审定后，报研究生院备案、公示。</w:t>
      </w:r>
    </w:p>
    <w:bookmarkEnd w:id="3"/>
    <w:p w14:paraId="2B4737C7" w14:textId="77777777" w:rsidR="007E0884" w:rsidRDefault="0000000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八、考核</w:t>
      </w:r>
    </w:p>
    <w:p w14:paraId="6633A688"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（一）考核内容和形式</w:t>
      </w:r>
    </w:p>
    <w:p w14:paraId="6688960E"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1.考生资格复核：参加考核考生需携带身份证、本科与硕士学习阶段的学历证书、学位证书原件，以及提交审核材料为复印件部分的所有原件，提交复核。</w:t>
      </w:r>
    </w:p>
    <w:p w14:paraId="20F19172"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2.考核内容：专业基础、外语能力和专业综合素质。</w:t>
      </w:r>
    </w:p>
    <w:p w14:paraId="6E658DA4"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3.考核形式：采取笔试和面试结合的形式。</w:t>
      </w:r>
    </w:p>
    <w:p w14:paraId="48F7B481"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4.对于英语水平</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免试的考生，应参加学校统一组织的2023年博士生英语水平考试，考试时间请关注</w:t>
      </w:r>
      <w:proofErr w:type="gramStart"/>
      <w:r>
        <w:rPr>
          <w:rFonts w:asciiTheme="minorEastAsia" w:eastAsiaTheme="minorEastAsia" w:hAnsiTheme="minorEastAsia" w:cstheme="minorEastAsia" w:hint="eastAsia"/>
          <w:sz w:val="24"/>
        </w:rPr>
        <w:t>研究生官网通知</w:t>
      </w:r>
      <w:proofErr w:type="gramEnd"/>
      <w:r>
        <w:rPr>
          <w:rFonts w:asciiTheme="minorEastAsia" w:eastAsiaTheme="minorEastAsia" w:hAnsiTheme="minorEastAsia" w:cstheme="minorEastAsia" w:hint="eastAsia"/>
          <w:sz w:val="24"/>
        </w:rPr>
        <w:t>，考试时间为3小时，笔试。</w:t>
      </w:r>
    </w:p>
    <w:p w14:paraId="61D4904E"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（二）笔试安排 </w:t>
      </w:r>
    </w:p>
    <w:p w14:paraId="32B0D934"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笔试考核刑法学基础理论，一张考卷，满分为200分，所有考生必答。</w:t>
      </w:r>
    </w:p>
    <w:p w14:paraId="458963B3"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（三）面试安排</w:t>
      </w:r>
    </w:p>
    <w:p w14:paraId="42C2B2A1"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面试由不少于五位具有博士生导师资格的专家组成</w:t>
      </w:r>
      <w:proofErr w:type="gramStart"/>
      <w:r>
        <w:rPr>
          <w:rFonts w:asciiTheme="minorEastAsia" w:eastAsiaTheme="minorEastAsia" w:hAnsiTheme="minorEastAsia" w:cstheme="minorEastAsia" w:hint="eastAsia"/>
          <w:sz w:val="24"/>
        </w:rPr>
        <w:t>面试组</w:t>
      </w:r>
      <w:proofErr w:type="gramEnd"/>
      <w:r>
        <w:rPr>
          <w:rFonts w:asciiTheme="minorEastAsia" w:eastAsiaTheme="minorEastAsia" w:hAnsiTheme="minorEastAsia" w:cstheme="minorEastAsia" w:hint="eastAsia"/>
          <w:sz w:val="24"/>
        </w:rPr>
        <w:t>进行，每位专家均对考生独立打分，考生的面试最终成绩按平均分计算。</w:t>
      </w:r>
    </w:p>
    <w:p w14:paraId="424B93D8"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面试内容包括专业外语和专业综合测评两方面，满分均为100分。每个申请</w:t>
      </w:r>
      <w:r>
        <w:rPr>
          <w:rFonts w:asciiTheme="minorEastAsia" w:eastAsiaTheme="minorEastAsia" w:hAnsiTheme="minorEastAsia" w:cstheme="minorEastAsia" w:hint="eastAsia"/>
          <w:sz w:val="24"/>
        </w:rPr>
        <w:lastRenderedPageBreak/>
        <w:t>人面试时间不少于20分钟。申请时外语语种为小语种的考生，参加相关语种测试。</w:t>
      </w:r>
    </w:p>
    <w:p w14:paraId="687398A3"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（四）考核成绩</w:t>
      </w:r>
    </w:p>
    <w:p w14:paraId="35B396E2"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考核成绩最终由专业基础笔试、专业外语、专业综合测评三门科目构成，考核成绩的总分满分为400分，笔试成绩和面试成绩各占50％。</w:t>
      </w:r>
    </w:p>
    <w:p w14:paraId="45B024A2"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笔试和面试的具体时间、地点由刑法学科安排。</w:t>
      </w:r>
    </w:p>
    <w:p w14:paraId="117A2E1A" w14:textId="77777777" w:rsidR="007E0884" w:rsidRDefault="0000000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九、录取</w:t>
      </w:r>
    </w:p>
    <w:p w14:paraId="1747475B" w14:textId="099F28DD"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根据“德智体全面衡量、择优录取、保证质量、宁缺毋滥”的原则录取。考核总成绩作为录取的重要依据，按照总成绩由高到低排序，结合刑法学科招生计划、定向生比例、考生思想政治表现等依序确定拟录取建议名单，经</w:t>
      </w:r>
      <w:bookmarkStart w:id="4" w:name="_Hlk120030863"/>
      <w:r>
        <w:rPr>
          <w:rFonts w:asciiTheme="minorEastAsia" w:eastAsiaTheme="minorEastAsia" w:hAnsiTheme="minorEastAsia" w:cstheme="minorEastAsia" w:hint="eastAsia"/>
          <w:sz w:val="24"/>
        </w:rPr>
        <w:t>刑法学科</w:t>
      </w:r>
      <w:r w:rsidR="00B363BB">
        <w:rPr>
          <w:rFonts w:asciiTheme="minorEastAsia" w:eastAsiaTheme="minorEastAsia" w:hAnsiTheme="minorEastAsia" w:cstheme="minorEastAsia" w:hint="eastAsia"/>
          <w:sz w:val="24"/>
        </w:rPr>
        <w:t>和刑事法学院研究生招生工作领导小组</w:t>
      </w:r>
      <w:bookmarkEnd w:id="4"/>
      <w:r>
        <w:rPr>
          <w:rFonts w:asciiTheme="minorEastAsia" w:eastAsiaTheme="minorEastAsia" w:hAnsiTheme="minorEastAsia" w:cstheme="minorEastAsia" w:hint="eastAsia"/>
          <w:sz w:val="24"/>
        </w:rPr>
        <w:t>审核后，</w:t>
      </w:r>
      <w:proofErr w:type="gramStart"/>
      <w:r>
        <w:rPr>
          <w:rFonts w:asciiTheme="minorEastAsia" w:eastAsiaTheme="minorEastAsia" w:hAnsiTheme="minorEastAsia" w:cstheme="minorEastAsia" w:hint="eastAsia"/>
          <w:sz w:val="24"/>
        </w:rPr>
        <w:t>报校研究生</w:t>
      </w:r>
      <w:proofErr w:type="gramEnd"/>
      <w:r>
        <w:rPr>
          <w:rFonts w:asciiTheme="minorEastAsia" w:eastAsiaTheme="minorEastAsia" w:hAnsiTheme="minorEastAsia" w:cstheme="minorEastAsia" w:hint="eastAsia"/>
          <w:sz w:val="24"/>
        </w:rPr>
        <w:t>招生工作领导小组审定，并公示。</w:t>
      </w:r>
    </w:p>
    <w:p w14:paraId="24893278"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（二）专业笔试或综合面试成绩未及格者，不予录取。</w:t>
      </w:r>
    </w:p>
    <w:p w14:paraId="3E61F937"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（三）博士研究生的录取类别确定后不得更改，在学习期间不得将人事档案转入或调出学校。</w:t>
      </w:r>
    </w:p>
    <w:p w14:paraId="4FA281BB"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录取为全日制非定向的博士研究生，其人事关系和档案录取时须转入我校。录取为全日制定向的博士研究生录取前签署全日制定向培养协议，并向我校提交由定向单位出具的允许其全脱产学习的证明；就读期间人事关系、档案、户籍不转入我校。</w:t>
      </w:r>
    </w:p>
    <w:p w14:paraId="2857B91A" w14:textId="77777777" w:rsidR="007E0884" w:rsidRDefault="0000000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十、信息公开与监督</w:t>
      </w:r>
    </w:p>
    <w:p w14:paraId="4864EFF0"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（一）按照“公开、公平、公正”的原则，刑法学科将通过刑事法学院及研究生院网站公布博士研究生招生的相关说明（通知）、复试名单和</w:t>
      </w:r>
      <w:proofErr w:type="gramStart"/>
      <w:r>
        <w:rPr>
          <w:rFonts w:asciiTheme="minorEastAsia" w:eastAsiaTheme="minorEastAsia" w:hAnsiTheme="minorEastAsia" w:cstheme="minorEastAsia" w:hint="eastAsia"/>
          <w:sz w:val="24"/>
        </w:rPr>
        <w:t>拟录取</w:t>
      </w:r>
      <w:proofErr w:type="gramEnd"/>
      <w:r>
        <w:rPr>
          <w:rFonts w:asciiTheme="minorEastAsia" w:eastAsiaTheme="minorEastAsia" w:hAnsiTheme="minorEastAsia" w:cstheme="minorEastAsia" w:hint="eastAsia"/>
          <w:sz w:val="24"/>
        </w:rPr>
        <w:t>名单。</w:t>
      </w:r>
    </w:p>
    <w:p w14:paraId="6355ADB1" w14:textId="6374DFC5"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（二）对招生录取过程中出现的异议，考生可以向刑法学科</w:t>
      </w:r>
      <w:r w:rsidR="00B363BB">
        <w:rPr>
          <w:rFonts w:asciiTheme="minorEastAsia" w:eastAsiaTheme="minorEastAsia" w:hAnsiTheme="minorEastAsia" w:cstheme="minorEastAsia" w:hint="eastAsia"/>
          <w:sz w:val="24"/>
        </w:rPr>
        <w:t>和刑事法学院</w:t>
      </w:r>
      <w:r>
        <w:rPr>
          <w:rFonts w:asciiTheme="minorEastAsia" w:eastAsiaTheme="minorEastAsia" w:hAnsiTheme="minorEastAsia" w:cstheme="minorEastAsia" w:hint="eastAsia"/>
          <w:sz w:val="24"/>
        </w:rPr>
        <w:t>研究生招生工作领导小组提出申诉；若仍有争议，可向华东政法大学</w:t>
      </w:r>
      <w:r w:rsidR="00B363BB">
        <w:rPr>
          <w:rFonts w:asciiTheme="minorEastAsia" w:eastAsiaTheme="minorEastAsia" w:hAnsiTheme="minorEastAsia" w:cstheme="minorEastAsia" w:hint="eastAsia"/>
          <w:sz w:val="24"/>
        </w:rPr>
        <w:t>研究生招生办公室</w:t>
      </w:r>
      <w:r>
        <w:rPr>
          <w:rFonts w:asciiTheme="minorEastAsia" w:eastAsiaTheme="minorEastAsia" w:hAnsiTheme="minorEastAsia" w:cstheme="minorEastAsia" w:hint="eastAsia"/>
          <w:sz w:val="24"/>
        </w:rPr>
        <w:t>或校纪检监察机构提出申诉。</w:t>
      </w:r>
    </w:p>
    <w:p w14:paraId="68F54188" w14:textId="77777777" w:rsidR="007E0884" w:rsidRDefault="0000000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十一、其他</w:t>
      </w:r>
    </w:p>
    <w:p w14:paraId="5B2DA1C7" w14:textId="77777777" w:rsidR="00CB531F" w:rsidRPr="00CB531F" w:rsidRDefault="00CB531F" w:rsidP="00CB531F">
      <w:pPr>
        <w:spacing w:line="360" w:lineRule="auto"/>
        <w:ind w:firstLineChars="200" w:firstLine="480"/>
        <w:rPr>
          <w:rFonts w:asciiTheme="minorEastAsia" w:eastAsiaTheme="minorEastAsia" w:hAnsiTheme="minorEastAsia" w:cstheme="minorEastAsia"/>
          <w:sz w:val="24"/>
        </w:rPr>
      </w:pPr>
      <w:r w:rsidRPr="00CB531F">
        <w:rPr>
          <w:rFonts w:asciiTheme="minorEastAsia" w:eastAsiaTheme="minorEastAsia" w:hAnsiTheme="minorEastAsia" w:cstheme="minorEastAsia" w:hint="eastAsia"/>
          <w:sz w:val="24"/>
        </w:rPr>
        <w:t>申请-考核制博士研究生关于体检、学习年限、奖助学金、培养方式、住宿等事宜按照学校当年博士研究生招生简章执行。</w:t>
      </w:r>
    </w:p>
    <w:p w14:paraId="4D0D0B15" w14:textId="207E592C" w:rsidR="00CB531F" w:rsidRDefault="00CB531F" w:rsidP="00CB531F">
      <w:pPr>
        <w:spacing w:line="360" w:lineRule="auto"/>
        <w:ind w:firstLineChars="200" w:firstLine="480"/>
        <w:rPr>
          <w:rFonts w:asciiTheme="minorEastAsia" w:eastAsiaTheme="minorEastAsia" w:hAnsiTheme="minorEastAsia" w:cstheme="minorEastAsia"/>
          <w:sz w:val="24"/>
        </w:rPr>
      </w:pPr>
      <w:r w:rsidRPr="00CB531F">
        <w:rPr>
          <w:rFonts w:asciiTheme="minorEastAsia" w:eastAsiaTheme="minorEastAsia" w:hAnsiTheme="minorEastAsia" w:cstheme="minorEastAsia" w:hint="eastAsia"/>
          <w:sz w:val="24"/>
        </w:rPr>
        <w:t>本方案未尽事宜依据当年博士研究生招生简章执行。</w:t>
      </w:r>
    </w:p>
    <w:p w14:paraId="5E3851E4"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华东政法大学刑法学科联系方式：</w:t>
      </w:r>
    </w:p>
    <w:p w14:paraId="31AA9004"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咨询电话：021—62071201</w:t>
      </w:r>
    </w:p>
    <w:p w14:paraId="7763AA6A" w14:textId="1F167300"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办公地址：上海市长宁区万航渡路1575号</w:t>
      </w:r>
      <w:r w:rsidR="00CB531F">
        <w:rPr>
          <w:rFonts w:asciiTheme="minorEastAsia" w:eastAsiaTheme="minorEastAsia" w:hAnsiTheme="minorEastAsia" w:cstheme="minorEastAsia" w:hint="eastAsia"/>
          <w:sz w:val="24"/>
        </w:rPr>
        <w:t>东风楼2</w:t>
      </w:r>
      <w:r w:rsidR="00CB531F">
        <w:rPr>
          <w:rFonts w:asciiTheme="minorEastAsia" w:eastAsiaTheme="minorEastAsia" w:hAnsiTheme="minorEastAsia" w:cstheme="minorEastAsia"/>
          <w:sz w:val="24"/>
        </w:rPr>
        <w:t>43</w:t>
      </w:r>
      <w:r w:rsidR="00CB531F">
        <w:rPr>
          <w:rFonts w:asciiTheme="minorEastAsia" w:eastAsiaTheme="minorEastAsia" w:hAnsiTheme="minorEastAsia" w:cstheme="minorEastAsia" w:hint="eastAsia"/>
          <w:sz w:val="24"/>
        </w:rPr>
        <w:t>室</w:t>
      </w:r>
    </w:p>
    <w:p w14:paraId="458D90DB"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华东政法大学研究生招生办公室联系方式：</w:t>
      </w:r>
    </w:p>
    <w:p w14:paraId="62FAEE35"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咨询电话：021－62071885</w:t>
      </w:r>
    </w:p>
    <w:p w14:paraId="4F91607D"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邮政编码：200042</w:t>
      </w:r>
    </w:p>
    <w:p w14:paraId="172F7135"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办公地址：上海市长宁区万航渡路1575号17号楼102室</w:t>
      </w:r>
    </w:p>
    <w:p w14:paraId="1216B0E9"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p w14:paraId="0B8D8608" w14:textId="77777777" w:rsidR="007E0884" w:rsidRDefault="0000000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附件：1.华东政法大学博士生英语水平考试申请表.doc</w:t>
      </w:r>
    </w:p>
    <w:p w14:paraId="4F5B9AE6" w14:textId="245AD72C" w:rsidR="007E0884" w:rsidRDefault="00E61B50" w:rsidP="000F172C">
      <w:pPr>
        <w:tabs>
          <w:tab w:val="left" w:pos="312"/>
        </w:tabs>
        <w:spacing w:line="360" w:lineRule="auto"/>
        <w:ind w:left="12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sz w:val="24"/>
        </w:rPr>
        <w:t>.</w:t>
      </w:r>
      <w:r>
        <w:rPr>
          <w:rFonts w:asciiTheme="minorEastAsia" w:eastAsiaTheme="minorEastAsia" w:hAnsiTheme="minorEastAsia" w:cstheme="minorEastAsia" w:hint="eastAsia"/>
          <w:sz w:val="24"/>
        </w:rPr>
        <w:t>华东政法大学申请-考核制博士研究生申请表.doc </w:t>
      </w:r>
    </w:p>
    <w:p w14:paraId="08525A07" w14:textId="77777777" w:rsidR="007E0884" w:rsidRDefault="007E0884">
      <w:pPr>
        <w:spacing w:line="360" w:lineRule="auto"/>
        <w:rPr>
          <w:rFonts w:asciiTheme="minorEastAsia" w:eastAsiaTheme="minorEastAsia" w:hAnsiTheme="minorEastAsia" w:cstheme="minorEastAsia"/>
          <w:sz w:val="24"/>
        </w:rPr>
      </w:pPr>
    </w:p>
    <w:p w14:paraId="5A54644E" w14:textId="77777777" w:rsidR="007E0884" w:rsidRDefault="007E0884">
      <w:pPr>
        <w:spacing w:line="360" w:lineRule="auto"/>
        <w:rPr>
          <w:rFonts w:asciiTheme="minorEastAsia" w:eastAsiaTheme="minorEastAsia" w:hAnsiTheme="minorEastAsia" w:cstheme="minorEastAsia"/>
          <w:sz w:val="24"/>
        </w:rPr>
      </w:pPr>
    </w:p>
    <w:p w14:paraId="7298F327" w14:textId="77777777" w:rsidR="007E0884" w:rsidRDefault="007E0884">
      <w:pPr>
        <w:spacing w:line="360" w:lineRule="auto"/>
        <w:rPr>
          <w:rFonts w:asciiTheme="minorEastAsia" w:eastAsiaTheme="minorEastAsia" w:hAnsiTheme="minorEastAsia" w:cstheme="minorEastAsia"/>
          <w:sz w:val="24"/>
        </w:rPr>
      </w:pPr>
    </w:p>
    <w:p w14:paraId="70B511CE" w14:textId="77777777" w:rsidR="007E0884" w:rsidRDefault="007E0884">
      <w:pPr>
        <w:spacing w:line="360" w:lineRule="auto"/>
        <w:rPr>
          <w:rFonts w:asciiTheme="minorEastAsia" w:eastAsiaTheme="minorEastAsia" w:hAnsiTheme="minorEastAsia" w:cstheme="minorEastAsia"/>
          <w:sz w:val="24"/>
        </w:rPr>
      </w:pPr>
    </w:p>
    <w:p w14:paraId="6D7908BD" w14:textId="77777777" w:rsidR="007E0884" w:rsidRDefault="007E0884">
      <w:pPr>
        <w:spacing w:line="360" w:lineRule="auto"/>
        <w:ind w:firstLineChars="200" w:firstLine="480"/>
        <w:rPr>
          <w:rFonts w:asciiTheme="minorEastAsia" w:eastAsiaTheme="minorEastAsia" w:hAnsiTheme="minorEastAsia" w:cstheme="minorEastAsia"/>
          <w:sz w:val="24"/>
        </w:rPr>
      </w:pPr>
    </w:p>
    <w:p w14:paraId="57513312" w14:textId="77777777" w:rsidR="007E0884" w:rsidRDefault="00000000">
      <w:pPr>
        <w:spacing w:line="360" w:lineRule="auto"/>
        <w:ind w:firstLineChars="200" w:firstLine="480"/>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华东政法大学刑法学科</w:t>
      </w:r>
    </w:p>
    <w:p w14:paraId="61210F7B" w14:textId="2A2FBCC9" w:rsidR="007E0884" w:rsidRDefault="00000000">
      <w:pPr>
        <w:spacing w:line="360" w:lineRule="auto"/>
        <w:ind w:firstLineChars="200" w:firstLine="480"/>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2022年11月</w:t>
      </w:r>
      <w:r w:rsidR="00886C30">
        <w:rPr>
          <w:rFonts w:asciiTheme="minorEastAsia" w:eastAsiaTheme="minorEastAsia" w:hAnsiTheme="minorEastAsia" w:cstheme="minorEastAsia"/>
          <w:sz w:val="24"/>
        </w:rPr>
        <w:t>18</w:t>
      </w:r>
      <w:r>
        <w:rPr>
          <w:rFonts w:asciiTheme="minorEastAsia" w:eastAsiaTheme="minorEastAsia" w:hAnsiTheme="minorEastAsia" w:cstheme="minorEastAsia" w:hint="eastAsia"/>
          <w:sz w:val="24"/>
        </w:rPr>
        <w:t>日</w:t>
      </w:r>
    </w:p>
    <w:p w14:paraId="4C5BC8A2" w14:textId="77777777" w:rsidR="007E0884" w:rsidRDefault="007E0884"/>
    <w:sectPr w:rsidR="007E088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3DA6" w14:textId="77777777" w:rsidR="00193ED4" w:rsidRDefault="00193ED4" w:rsidP="008A5B22">
      <w:r>
        <w:separator/>
      </w:r>
    </w:p>
  </w:endnote>
  <w:endnote w:type="continuationSeparator" w:id="0">
    <w:p w14:paraId="75F41C88" w14:textId="77777777" w:rsidR="00193ED4" w:rsidRDefault="00193ED4" w:rsidP="008A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2FE4" w14:textId="77777777" w:rsidR="00193ED4" w:rsidRDefault="00193ED4" w:rsidP="008A5B22">
      <w:r>
        <w:separator/>
      </w:r>
    </w:p>
  </w:footnote>
  <w:footnote w:type="continuationSeparator" w:id="0">
    <w:p w14:paraId="60D8BC11" w14:textId="77777777" w:rsidR="00193ED4" w:rsidRDefault="00193ED4" w:rsidP="008A5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8B75F"/>
    <w:multiLevelType w:val="singleLevel"/>
    <w:tmpl w:val="87A8B75F"/>
    <w:lvl w:ilvl="0">
      <w:start w:val="2"/>
      <w:numFmt w:val="decimal"/>
      <w:lvlText w:val="%1."/>
      <w:lvlJc w:val="left"/>
      <w:pPr>
        <w:tabs>
          <w:tab w:val="left" w:pos="312"/>
        </w:tabs>
      </w:pPr>
    </w:lvl>
  </w:abstractNum>
  <w:num w:numId="1" w16cid:durableId="208830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hiN2NlNDc0OGQ1OGQ3N2M1NjBiZjM2ODM2OWYxNWMifQ=="/>
  </w:docVars>
  <w:rsids>
    <w:rsidRoot w:val="48C255E4"/>
    <w:rsid w:val="000F172C"/>
    <w:rsid w:val="00193ED4"/>
    <w:rsid w:val="003A54EC"/>
    <w:rsid w:val="004A147E"/>
    <w:rsid w:val="00641DCF"/>
    <w:rsid w:val="007E0884"/>
    <w:rsid w:val="0082581B"/>
    <w:rsid w:val="00886C30"/>
    <w:rsid w:val="008A5B22"/>
    <w:rsid w:val="00B363BB"/>
    <w:rsid w:val="00CA1321"/>
    <w:rsid w:val="00CB531F"/>
    <w:rsid w:val="00DA6885"/>
    <w:rsid w:val="00E61B50"/>
    <w:rsid w:val="05C313AC"/>
    <w:rsid w:val="080327F3"/>
    <w:rsid w:val="36E0150E"/>
    <w:rsid w:val="389F42FB"/>
    <w:rsid w:val="48C255E4"/>
    <w:rsid w:val="5CB17EF1"/>
    <w:rsid w:val="6980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ACCED"/>
  <w15:docId w15:val="{507CB822-C1F8-4EA7-BB3B-95D0DCE9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rPr>
      <w:color w:val="0000FF"/>
      <w:u w:val="single"/>
    </w:rPr>
  </w:style>
  <w:style w:type="paragraph" w:styleId="a5">
    <w:name w:val="header"/>
    <w:basedOn w:val="a"/>
    <w:link w:val="a6"/>
    <w:rsid w:val="008A5B2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8A5B22"/>
    <w:rPr>
      <w:rFonts w:ascii="Calibri" w:eastAsia="宋体" w:hAnsi="Calibri" w:cs="Times New Roman"/>
      <w:kern w:val="2"/>
      <w:sz w:val="18"/>
      <w:szCs w:val="18"/>
    </w:rPr>
  </w:style>
  <w:style w:type="paragraph" w:styleId="a7">
    <w:name w:val="footer"/>
    <w:basedOn w:val="a"/>
    <w:link w:val="a8"/>
    <w:rsid w:val="008A5B22"/>
    <w:pPr>
      <w:tabs>
        <w:tab w:val="center" w:pos="4153"/>
        <w:tab w:val="right" w:pos="8306"/>
      </w:tabs>
      <w:snapToGrid w:val="0"/>
      <w:jc w:val="left"/>
    </w:pPr>
    <w:rPr>
      <w:sz w:val="18"/>
      <w:szCs w:val="18"/>
    </w:rPr>
  </w:style>
  <w:style w:type="character" w:customStyle="1" w:styleId="a8">
    <w:name w:val="页脚 字符"/>
    <w:basedOn w:val="a0"/>
    <w:link w:val="a7"/>
    <w:rsid w:val="008A5B22"/>
    <w:rPr>
      <w:rFonts w:ascii="Calibri" w:eastAsia="宋体" w:hAnsi="Calibri" w:cs="Times New Roman"/>
      <w:kern w:val="2"/>
      <w:sz w:val="18"/>
      <w:szCs w:val="18"/>
    </w:rPr>
  </w:style>
  <w:style w:type="paragraph" w:styleId="a9">
    <w:name w:val="Revision"/>
    <w:hidden/>
    <w:uiPriority w:val="99"/>
    <w:semiHidden/>
    <w:rsid w:val="008A5B22"/>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章佳</dc:creator>
  <cp:lastModifiedBy>zhenlin li</cp:lastModifiedBy>
  <cp:revision>9</cp:revision>
  <dcterms:created xsi:type="dcterms:W3CDTF">2022-11-17T05:53:00Z</dcterms:created>
  <dcterms:modified xsi:type="dcterms:W3CDTF">2022-11-23T01:08:00Z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B859C04353D54D9CA533EACB6BAA0D30</vt:lpwstr>
  </property>
</Properties>
</file>