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5D6" w14:textId="77777777" w:rsidR="00B2066A" w:rsidRPr="009E11D4" w:rsidRDefault="00E13BE8" w:rsidP="00B2066A">
      <w:pPr>
        <w:spacing w:line="360" w:lineRule="auto"/>
        <w:jc w:val="center"/>
        <w:rPr>
          <w:rFonts w:ascii="黑体" w:eastAsia="黑体" w:hAnsi="黑体" w:cs="黑体"/>
          <w:sz w:val="32"/>
          <w:szCs w:val="32"/>
        </w:rPr>
      </w:pPr>
      <w:r w:rsidRPr="009E11D4">
        <w:rPr>
          <w:rFonts w:ascii="黑体" w:eastAsia="黑体" w:hAnsi="黑体" w:cs="黑体" w:hint="eastAsia"/>
          <w:sz w:val="32"/>
          <w:szCs w:val="32"/>
        </w:rPr>
        <w:t>华东政法大学司法鉴定学科</w:t>
      </w:r>
    </w:p>
    <w:p w14:paraId="05E1B9C8" w14:textId="77777777" w:rsidR="00B2066A" w:rsidRPr="009E11D4" w:rsidRDefault="00B2066A" w:rsidP="00B2066A">
      <w:pPr>
        <w:spacing w:line="360" w:lineRule="auto"/>
        <w:jc w:val="center"/>
        <w:rPr>
          <w:rFonts w:ascii="黑体" w:eastAsia="黑体" w:hAnsi="黑体" w:cs="黑体"/>
          <w:sz w:val="32"/>
          <w:szCs w:val="32"/>
        </w:rPr>
      </w:pPr>
      <w:r w:rsidRPr="009E11D4">
        <w:rPr>
          <w:rFonts w:ascii="黑体" w:eastAsia="黑体" w:hAnsi="黑体" w:cs="黑体" w:hint="eastAsia"/>
          <w:sz w:val="32"/>
          <w:szCs w:val="32"/>
        </w:rPr>
        <w:t>202</w:t>
      </w:r>
      <w:r w:rsidRPr="009E11D4">
        <w:rPr>
          <w:rFonts w:ascii="黑体" w:eastAsia="黑体" w:hAnsi="黑体" w:cs="黑体"/>
          <w:sz w:val="32"/>
          <w:szCs w:val="32"/>
        </w:rPr>
        <w:t>3</w:t>
      </w:r>
      <w:r w:rsidRPr="009E11D4">
        <w:rPr>
          <w:rFonts w:ascii="黑体" w:eastAsia="黑体" w:hAnsi="黑体" w:cs="黑体" w:hint="eastAsia"/>
          <w:sz w:val="32"/>
          <w:szCs w:val="32"/>
        </w:rPr>
        <w:t>年招收申请-考核制博士研究生实施方案</w:t>
      </w:r>
    </w:p>
    <w:p w14:paraId="3FA0D0A2" w14:textId="77777777" w:rsidR="00B2066A" w:rsidRPr="009E11D4" w:rsidRDefault="00B2066A" w:rsidP="00B2066A">
      <w:pPr>
        <w:spacing w:line="360" w:lineRule="auto"/>
        <w:jc w:val="center"/>
        <w:rPr>
          <w:rFonts w:ascii="黑体" w:eastAsia="黑体" w:hAnsi="黑体" w:cs="黑体"/>
          <w:sz w:val="32"/>
          <w:szCs w:val="32"/>
        </w:rPr>
      </w:pPr>
    </w:p>
    <w:p w14:paraId="1770B981" w14:textId="62D39596" w:rsidR="00B2066A" w:rsidRPr="009E11D4" w:rsidRDefault="00E13BE8" w:rsidP="00B2066A">
      <w:pPr>
        <w:widowControl/>
        <w:spacing w:line="360" w:lineRule="auto"/>
        <w:ind w:firstLineChars="200" w:firstLine="568"/>
        <w:jc w:val="left"/>
        <w:rPr>
          <w:rFonts w:ascii="宋体" w:hAnsi="宋体" w:cs="宋体"/>
          <w:spacing w:val="2"/>
          <w:sz w:val="28"/>
          <w:szCs w:val="28"/>
        </w:rPr>
      </w:pPr>
      <w:r w:rsidRPr="009E11D4">
        <w:rPr>
          <w:rFonts w:ascii="宋体" w:hAnsi="宋体" w:cs="宋体" w:hint="eastAsia"/>
          <w:spacing w:val="2"/>
          <w:sz w:val="28"/>
          <w:szCs w:val="28"/>
        </w:rPr>
        <w:t>为深入考察</w:t>
      </w:r>
      <w:r w:rsidR="00B2066A" w:rsidRPr="009E11D4">
        <w:rPr>
          <w:rFonts w:ascii="宋体" w:hAnsi="宋体" w:cs="宋体" w:hint="eastAsia"/>
          <w:spacing w:val="2"/>
          <w:sz w:val="28"/>
          <w:szCs w:val="28"/>
        </w:rPr>
        <w:t>考生一贯学业与科研实践</w:t>
      </w:r>
      <w:r w:rsidR="00B2066A" w:rsidRPr="009E11D4">
        <w:rPr>
          <w:rFonts w:ascii="宋体" w:hAnsi="宋体" w:cs="宋体" w:hint="eastAsia"/>
          <w:kern w:val="0"/>
          <w:sz w:val="28"/>
          <w:szCs w:val="28"/>
          <w:lang w:bidi="ar"/>
        </w:rPr>
        <w:t>表现，充分发挥材料申请审核、初试（笔试）、复试（面试）等各考核环节的特点和优势，坚持能力素质与知识考核并重，加强对考生学业水平、专业素养、科研能力、创新潜质和综合素质的全</w:t>
      </w:r>
      <w:r w:rsidR="00B2066A" w:rsidRPr="009E11D4">
        <w:rPr>
          <w:rFonts w:ascii="宋体" w:hAnsi="宋体" w:cs="宋体" w:hint="eastAsia"/>
          <w:spacing w:val="2"/>
          <w:sz w:val="28"/>
          <w:szCs w:val="28"/>
        </w:rPr>
        <w:t>面考查和综合评价，根据《华东政法大学申请-考核制博士研究生招生办法》的要求，结合</w:t>
      </w:r>
      <w:r w:rsidRPr="009E11D4">
        <w:rPr>
          <w:rFonts w:ascii="宋体" w:hAnsi="宋体" w:cs="宋体" w:hint="eastAsia"/>
          <w:spacing w:val="2"/>
          <w:sz w:val="28"/>
          <w:szCs w:val="28"/>
        </w:rPr>
        <w:t>司法鉴定学科</w:t>
      </w:r>
      <w:r w:rsidR="00B2066A" w:rsidRPr="009E11D4">
        <w:rPr>
          <w:rFonts w:ascii="宋体" w:hAnsi="宋体" w:cs="宋体" w:hint="eastAsia"/>
          <w:spacing w:val="2"/>
          <w:sz w:val="28"/>
          <w:szCs w:val="28"/>
        </w:rPr>
        <w:t>自身的特点和招生经验，制定</w:t>
      </w:r>
      <w:r w:rsidRPr="009E11D4">
        <w:rPr>
          <w:rFonts w:ascii="宋体" w:hAnsi="宋体" w:cs="宋体" w:hint="eastAsia"/>
          <w:spacing w:val="2"/>
          <w:sz w:val="28"/>
          <w:szCs w:val="28"/>
        </w:rPr>
        <w:t>司法鉴定学科</w:t>
      </w:r>
      <w:r w:rsidR="00B2066A" w:rsidRPr="009E11D4">
        <w:rPr>
          <w:rFonts w:ascii="宋体" w:hAnsi="宋体" w:cs="宋体" w:hint="eastAsia"/>
          <w:spacing w:val="2"/>
          <w:sz w:val="28"/>
          <w:szCs w:val="28"/>
        </w:rPr>
        <w:t>招收申请-考核制博士研究生的实施方案如下：</w:t>
      </w:r>
    </w:p>
    <w:p w14:paraId="5A8936BE" w14:textId="77777777" w:rsidR="00B2066A" w:rsidRPr="009E11D4" w:rsidRDefault="00B2066A" w:rsidP="00B2066A">
      <w:pPr>
        <w:widowControl/>
        <w:spacing w:line="360" w:lineRule="auto"/>
        <w:ind w:firstLineChars="200" w:firstLine="570"/>
        <w:jc w:val="left"/>
        <w:rPr>
          <w:rFonts w:ascii="宋体" w:hAnsi="宋体" w:cs="宋体"/>
          <w:b/>
          <w:bCs/>
          <w:spacing w:val="2"/>
          <w:sz w:val="28"/>
          <w:szCs w:val="28"/>
        </w:rPr>
      </w:pPr>
      <w:r w:rsidRPr="009E11D4">
        <w:rPr>
          <w:rFonts w:ascii="宋体" w:hAnsi="宋体" w:cs="宋体" w:hint="eastAsia"/>
          <w:b/>
          <w:bCs/>
          <w:spacing w:val="2"/>
          <w:sz w:val="28"/>
          <w:szCs w:val="28"/>
        </w:rPr>
        <w:t>一、工作原则</w:t>
      </w:r>
    </w:p>
    <w:p w14:paraId="5D060FA8" w14:textId="77777777" w:rsidR="00B2066A" w:rsidRPr="009E11D4" w:rsidRDefault="00B2066A" w:rsidP="00B2066A">
      <w:pPr>
        <w:widowControl/>
        <w:spacing w:line="360" w:lineRule="auto"/>
        <w:ind w:firstLineChars="200" w:firstLine="568"/>
        <w:jc w:val="left"/>
        <w:rPr>
          <w:rFonts w:ascii="宋体" w:hAnsi="宋体" w:cs="宋体"/>
          <w:spacing w:val="2"/>
          <w:sz w:val="28"/>
          <w:szCs w:val="28"/>
        </w:rPr>
      </w:pPr>
      <w:r w:rsidRPr="009E11D4">
        <w:rPr>
          <w:rFonts w:ascii="宋体" w:hAnsi="宋体" w:cs="宋体" w:hint="eastAsia"/>
          <w:spacing w:val="2"/>
          <w:sz w:val="28"/>
          <w:szCs w:val="28"/>
        </w:rPr>
        <w:t>招生工作要自始至终贯彻科学选拔、公平公正、全面考察、客观评价、公开透明的原则。招生过程中严禁任何徇私舞弊、弄虚作假的行为，一经查实立即取消录取资格。</w:t>
      </w:r>
    </w:p>
    <w:p w14:paraId="4C938ACE" w14:textId="77777777" w:rsidR="00B2066A" w:rsidRPr="009E11D4" w:rsidRDefault="00B2066A" w:rsidP="00B2066A">
      <w:pPr>
        <w:widowControl/>
        <w:spacing w:line="360" w:lineRule="auto"/>
        <w:ind w:firstLineChars="200" w:firstLine="570"/>
        <w:jc w:val="left"/>
        <w:rPr>
          <w:rFonts w:ascii="宋体" w:hAnsi="宋体" w:cs="宋体"/>
          <w:b/>
          <w:bCs/>
          <w:spacing w:val="2"/>
          <w:sz w:val="28"/>
          <w:szCs w:val="28"/>
        </w:rPr>
      </w:pPr>
      <w:r w:rsidRPr="009E11D4">
        <w:rPr>
          <w:rFonts w:ascii="宋体" w:hAnsi="宋体" w:cs="宋体" w:hint="eastAsia"/>
          <w:b/>
          <w:bCs/>
          <w:spacing w:val="2"/>
          <w:sz w:val="28"/>
          <w:szCs w:val="28"/>
        </w:rPr>
        <w:t>二、适用对象</w:t>
      </w:r>
    </w:p>
    <w:p w14:paraId="5340D474" w14:textId="2E1AA8F5" w:rsidR="00B2066A" w:rsidRPr="009E11D4" w:rsidRDefault="00B2066A" w:rsidP="00B2066A">
      <w:pPr>
        <w:widowControl/>
        <w:spacing w:line="360" w:lineRule="auto"/>
        <w:ind w:firstLineChars="200" w:firstLine="568"/>
        <w:jc w:val="left"/>
        <w:rPr>
          <w:rFonts w:ascii="宋体" w:hAnsi="宋体" w:cs="宋体"/>
          <w:spacing w:val="2"/>
          <w:sz w:val="28"/>
          <w:szCs w:val="28"/>
        </w:rPr>
      </w:pPr>
      <w:r w:rsidRPr="009E11D4">
        <w:rPr>
          <w:rFonts w:ascii="宋体" w:hAnsi="宋体" w:cs="宋体" w:hint="eastAsia"/>
          <w:spacing w:val="2"/>
          <w:sz w:val="28"/>
          <w:szCs w:val="28"/>
        </w:rPr>
        <w:t>本办法适用于</w:t>
      </w:r>
      <w:r w:rsidR="009644BD" w:rsidRPr="009E11D4">
        <w:rPr>
          <w:rFonts w:ascii="宋体" w:hAnsi="宋体" w:cs="宋体" w:hint="eastAsia"/>
          <w:spacing w:val="2"/>
          <w:sz w:val="28"/>
          <w:szCs w:val="28"/>
        </w:rPr>
        <w:t>司法鉴定</w:t>
      </w:r>
      <w:r w:rsidR="00053D30" w:rsidRPr="009E11D4">
        <w:rPr>
          <w:rFonts w:ascii="宋体" w:hAnsi="宋体" w:cs="宋体" w:hint="eastAsia"/>
          <w:spacing w:val="2"/>
          <w:sz w:val="28"/>
          <w:szCs w:val="28"/>
        </w:rPr>
        <w:t>专业所涉</w:t>
      </w:r>
      <w:r w:rsidR="001820B1" w:rsidRPr="009E11D4">
        <w:rPr>
          <w:rFonts w:ascii="宋体" w:hAnsi="宋体" w:cs="宋体" w:hint="eastAsia"/>
          <w:spacing w:val="2"/>
          <w:sz w:val="28"/>
          <w:szCs w:val="28"/>
        </w:rPr>
        <w:t>及</w:t>
      </w:r>
      <w:r w:rsidR="00053D30" w:rsidRPr="009E11D4">
        <w:rPr>
          <w:rFonts w:ascii="宋体" w:hAnsi="宋体" w:cs="宋体" w:hint="eastAsia"/>
          <w:spacing w:val="2"/>
          <w:sz w:val="28"/>
          <w:szCs w:val="28"/>
        </w:rPr>
        <w:t>的研究方向</w:t>
      </w:r>
      <w:r w:rsidR="0066753F" w:rsidRPr="009E11D4">
        <w:rPr>
          <w:rFonts w:ascii="宋体" w:hAnsi="宋体" w:cs="宋体" w:hint="eastAsia"/>
          <w:spacing w:val="2"/>
          <w:sz w:val="28"/>
          <w:szCs w:val="28"/>
        </w:rPr>
        <w:t>应</w:t>
      </w:r>
      <w:r w:rsidR="001820B1" w:rsidRPr="009E11D4">
        <w:rPr>
          <w:rFonts w:ascii="宋体" w:hAnsi="宋体" w:cs="宋体" w:hint="eastAsia"/>
          <w:spacing w:val="2"/>
          <w:sz w:val="28"/>
          <w:szCs w:val="28"/>
        </w:rPr>
        <w:t>具备</w:t>
      </w:r>
      <w:r w:rsidR="0066753F" w:rsidRPr="009E11D4">
        <w:rPr>
          <w:rFonts w:ascii="宋体" w:hAnsi="宋体" w:cs="宋体" w:hint="eastAsia"/>
          <w:spacing w:val="2"/>
          <w:sz w:val="28"/>
          <w:szCs w:val="28"/>
        </w:rPr>
        <w:t>的</w:t>
      </w:r>
      <w:r w:rsidR="00803FD3" w:rsidRPr="009E11D4">
        <w:rPr>
          <w:rFonts w:ascii="宋体" w:hAnsi="宋体" w:cs="宋体" w:hint="eastAsia"/>
          <w:spacing w:val="2"/>
          <w:sz w:val="28"/>
          <w:szCs w:val="28"/>
        </w:rPr>
        <w:t>相关</w:t>
      </w:r>
      <w:r w:rsidRPr="009E11D4">
        <w:rPr>
          <w:rFonts w:ascii="宋体" w:hAnsi="宋体" w:cs="宋体" w:hint="eastAsia"/>
          <w:spacing w:val="2"/>
          <w:sz w:val="28"/>
          <w:szCs w:val="28"/>
        </w:rPr>
        <w:t>专业</w:t>
      </w:r>
      <w:r w:rsidR="00803FD3" w:rsidRPr="009E11D4">
        <w:rPr>
          <w:rFonts w:ascii="宋体" w:hAnsi="宋体" w:cs="宋体" w:hint="eastAsia"/>
          <w:spacing w:val="2"/>
          <w:sz w:val="28"/>
          <w:szCs w:val="28"/>
        </w:rPr>
        <w:t>（</w:t>
      </w:r>
      <w:r w:rsidR="00057463" w:rsidRPr="009E11D4">
        <w:rPr>
          <w:rFonts w:ascii="宋体" w:hAnsi="宋体" w:cs="宋体" w:hint="eastAsia"/>
          <w:spacing w:val="2"/>
          <w:sz w:val="28"/>
          <w:szCs w:val="28"/>
        </w:rPr>
        <w:t>比如电子数据司法鉴定研究方向</w:t>
      </w:r>
      <w:r w:rsidR="00D25BFE" w:rsidRPr="009E11D4">
        <w:rPr>
          <w:rFonts w:ascii="宋体" w:hAnsi="宋体" w:cs="宋体" w:hint="eastAsia"/>
          <w:spacing w:val="2"/>
          <w:sz w:val="28"/>
          <w:szCs w:val="28"/>
        </w:rPr>
        <w:t>具备</w:t>
      </w:r>
      <w:r w:rsidR="0066753F" w:rsidRPr="009E11D4">
        <w:rPr>
          <w:rFonts w:ascii="宋体" w:hAnsi="宋体" w:cs="宋体" w:hint="eastAsia"/>
          <w:spacing w:val="2"/>
          <w:sz w:val="28"/>
          <w:szCs w:val="28"/>
        </w:rPr>
        <w:t>的</w:t>
      </w:r>
      <w:r w:rsidR="00803FD3" w:rsidRPr="009E11D4">
        <w:rPr>
          <w:rFonts w:ascii="宋体" w:hAnsi="宋体" w:cs="宋体" w:hint="eastAsia"/>
          <w:spacing w:val="2"/>
          <w:sz w:val="28"/>
          <w:szCs w:val="28"/>
        </w:rPr>
        <w:t>相关专业包括但不限于：计算机科学与技术、网络空间安全、人工智能、软件工程、数据科学</w:t>
      </w:r>
      <w:r w:rsidR="00053D30" w:rsidRPr="009E11D4">
        <w:rPr>
          <w:rFonts w:ascii="宋体" w:hAnsi="宋体" w:cs="宋体" w:hint="eastAsia"/>
          <w:spacing w:val="2"/>
          <w:sz w:val="28"/>
          <w:szCs w:val="28"/>
        </w:rPr>
        <w:t>与大数据技术</w:t>
      </w:r>
      <w:r w:rsidR="00803FD3" w:rsidRPr="009E11D4">
        <w:rPr>
          <w:rFonts w:ascii="宋体" w:hAnsi="宋体" w:cs="宋体" w:hint="eastAsia"/>
          <w:spacing w:val="2"/>
          <w:sz w:val="28"/>
          <w:szCs w:val="28"/>
        </w:rPr>
        <w:t>等）</w:t>
      </w:r>
      <w:r w:rsidRPr="009E11D4">
        <w:rPr>
          <w:rFonts w:ascii="宋体" w:hAnsi="宋体" w:cs="宋体" w:hint="eastAsia"/>
          <w:spacing w:val="2"/>
          <w:sz w:val="28"/>
          <w:szCs w:val="28"/>
        </w:rPr>
        <w:t>考生。对于符合条件的优秀候选人，经申请并通过资格审查后，不再参加由学校统一组织的博士研究生入学考试，而是直接进入由</w:t>
      </w:r>
      <w:r w:rsidR="004E1E0D" w:rsidRPr="009E11D4">
        <w:rPr>
          <w:rFonts w:ascii="宋体" w:hAnsi="宋体" w:cs="宋体" w:hint="eastAsia"/>
          <w:spacing w:val="2"/>
          <w:sz w:val="28"/>
          <w:szCs w:val="28"/>
        </w:rPr>
        <w:t>司法鉴定学科</w:t>
      </w:r>
      <w:r w:rsidRPr="009E11D4">
        <w:rPr>
          <w:rFonts w:ascii="宋体" w:hAnsi="宋体" w:cs="宋体" w:hint="eastAsia"/>
          <w:spacing w:val="2"/>
          <w:sz w:val="28"/>
          <w:szCs w:val="28"/>
        </w:rPr>
        <w:t>组织的相关考核程序。</w:t>
      </w:r>
    </w:p>
    <w:p w14:paraId="22AF0A83" w14:textId="0DB2E89B" w:rsidR="00D22E5E" w:rsidRPr="009E11D4" w:rsidRDefault="00B2066A" w:rsidP="001C775C">
      <w:pPr>
        <w:widowControl/>
        <w:spacing w:line="360" w:lineRule="auto"/>
        <w:ind w:firstLine="585"/>
        <w:jc w:val="left"/>
        <w:rPr>
          <w:rFonts w:ascii="宋体" w:hAnsi="宋体" w:cs="宋体"/>
          <w:kern w:val="0"/>
          <w:sz w:val="28"/>
          <w:szCs w:val="28"/>
          <w:lang w:bidi="ar"/>
        </w:rPr>
      </w:pPr>
      <w:r w:rsidRPr="009E11D4">
        <w:rPr>
          <w:rFonts w:ascii="宋体" w:hAnsi="宋体" w:cs="宋体" w:hint="eastAsia"/>
          <w:b/>
          <w:bCs/>
          <w:spacing w:val="2"/>
          <w:sz w:val="28"/>
          <w:szCs w:val="28"/>
        </w:rPr>
        <w:t>三、组织管理</w:t>
      </w:r>
    </w:p>
    <w:p w14:paraId="79235B40" w14:textId="239233EA" w:rsidR="00B2066A" w:rsidRPr="009E11D4" w:rsidRDefault="0000577A" w:rsidP="001C775C">
      <w:pPr>
        <w:widowControl/>
        <w:spacing w:line="360" w:lineRule="auto"/>
        <w:ind w:firstLine="585"/>
        <w:jc w:val="left"/>
        <w:rPr>
          <w:rFonts w:ascii="宋体" w:hAnsi="宋体" w:cs="宋体"/>
          <w:spacing w:val="2"/>
          <w:sz w:val="28"/>
          <w:szCs w:val="28"/>
        </w:rPr>
      </w:pPr>
      <w:r w:rsidRPr="009E11D4">
        <w:rPr>
          <w:rFonts w:ascii="宋体" w:hAnsi="宋体" w:cs="宋体" w:hint="eastAsia"/>
          <w:spacing w:val="2"/>
          <w:sz w:val="28"/>
          <w:szCs w:val="28"/>
        </w:rPr>
        <w:lastRenderedPageBreak/>
        <w:t>司法鉴定学科</w:t>
      </w:r>
      <w:r w:rsidR="00B2066A" w:rsidRPr="009E11D4">
        <w:rPr>
          <w:rFonts w:ascii="宋体" w:hAnsi="宋体" w:cs="宋体" w:hint="eastAsia"/>
          <w:spacing w:val="2"/>
          <w:sz w:val="28"/>
          <w:szCs w:val="28"/>
        </w:rPr>
        <w:t>成立由</w:t>
      </w:r>
      <w:r w:rsidRPr="009E11D4">
        <w:rPr>
          <w:rFonts w:ascii="宋体" w:hAnsi="宋体" w:cs="宋体" w:hint="eastAsia"/>
          <w:spacing w:val="2"/>
          <w:sz w:val="28"/>
          <w:szCs w:val="28"/>
        </w:rPr>
        <w:t>学科负责人</w:t>
      </w:r>
      <w:r w:rsidR="0061007B" w:rsidRPr="009E11D4">
        <w:rPr>
          <w:rFonts w:ascii="宋体" w:hAnsi="宋体" w:cs="宋体" w:hint="eastAsia"/>
          <w:spacing w:val="2"/>
          <w:sz w:val="28"/>
          <w:szCs w:val="28"/>
        </w:rPr>
        <w:t>领导</w:t>
      </w:r>
      <w:r w:rsidR="00B2066A" w:rsidRPr="009E11D4">
        <w:rPr>
          <w:rFonts w:ascii="宋体" w:hAnsi="宋体" w:cs="宋体" w:hint="eastAsia"/>
          <w:spacing w:val="2"/>
          <w:sz w:val="28"/>
          <w:szCs w:val="28"/>
        </w:rPr>
        <w:t>组成的</w:t>
      </w:r>
      <w:r w:rsidR="0061007B" w:rsidRPr="009E11D4">
        <w:rPr>
          <w:rFonts w:ascii="宋体" w:hAnsi="宋体" w:cs="宋体" w:hint="eastAsia"/>
          <w:spacing w:val="2"/>
          <w:sz w:val="28"/>
          <w:szCs w:val="28"/>
        </w:rPr>
        <w:t>本学科</w:t>
      </w:r>
      <w:r w:rsidR="00B2066A" w:rsidRPr="009E11D4">
        <w:rPr>
          <w:rFonts w:ascii="宋体" w:hAnsi="宋体" w:cs="宋体" w:hint="eastAsia"/>
          <w:spacing w:val="2"/>
          <w:sz w:val="28"/>
          <w:szCs w:val="28"/>
        </w:rPr>
        <w:t>研究生招生工作领导小</w:t>
      </w:r>
      <w:r w:rsidR="00D526CA" w:rsidRPr="009E11D4">
        <w:rPr>
          <w:rFonts w:ascii="宋体" w:hAnsi="宋体" w:cs="宋体" w:hint="eastAsia"/>
          <w:spacing w:val="2"/>
          <w:sz w:val="28"/>
          <w:szCs w:val="28"/>
        </w:rPr>
        <w:t>组，负责本学科</w:t>
      </w:r>
      <w:r w:rsidR="00B2066A" w:rsidRPr="009E11D4">
        <w:rPr>
          <w:rFonts w:ascii="宋体" w:hAnsi="宋体" w:cs="宋体" w:hint="eastAsia"/>
          <w:spacing w:val="2"/>
          <w:sz w:val="28"/>
          <w:szCs w:val="28"/>
        </w:rPr>
        <w:t>申请-考核制博士生招生工作的统筹协调和组织实施。成立资格审查小组，负责对申请材料进行审核。成立考核小组，负责对通过资格审核的考生进</w:t>
      </w:r>
      <w:r w:rsidR="00D06C24" w:rsidRPr="009E11D4">
        <w:rPr>
          <w:rFonts w:ascii="宋体" w:hAnsi="宋体" w:cs="宋体" w:hint="eastAsia"/>
          <w:spacing w:val="2"/>
          <w:sz w:val="28"/>
          <w:szCs w:val="28"/>
        </w:rPr>
        <w:t>行思想政治素养和专业学术素养考核。成立监督小组，负责全面监督</w:t>
      </w:r>
      <w:r w:rsidR="00CB2F49" w:rsidRPr="009E11D4">
        <w:rPr>
          <w:rFonts w:ascii="宋体" w:hAnsi="宋体" w:cs="宋体" w:hint="eastAsia"/>
          <w:spacing w:val="2"/>
          <w:sz w:val="28"/>
          <w:szCs w:val="28"/>
        </w:rPr>
        <w:t>本</w:t>
      </w:r>
      <w:r w:rsidR="00D06C24" w:rsidRPr="009E11D4">
        <w:rPr>
          <w:rFonts w:ascii="宋体" w:hAnsi="宋体" w:cs="宋体" w:hint="eastAsia"/>
          <w:spacing w:val="2"/>
          <w:sz w:val="28"/>
          <w:szCs w:val="28"/>
        </w:rPr>
        <w:t>学科</w:t>
      </w:r>
      <w:r w:rsidR="00B2066A" w:rsidRPr="009E11D4">
        <w:rPr>
          <w:rFonts w:ascii="宋体" w:hAnsi="宋体" w:cs="宋体" w:hint="eastAsia"/>
          <w:spacing w:val="2"/>
          <w:sz w:val="28"/>
          <w:szCs w:val="28"/>
        </w:rPr>
        <w:t>申请-考核制招生工作全过程。监督小组成员不得与领导小组、资格审查小组、考核小组成员重合。</w:t>
      </w:r>
    </w:p>
    <w:p w14:paraId="5C70A2C8" w14:textId="19036A92" w:rsidR="00B2066A" w:rsidRPr="009E11D4" w:rsidRDefault="00B2066A" w:rsidP="00B2066A">
      <w:pPr>
        <w:widowControl/>
        <w:spacing w:line="360" w:lineRule="auto"/>
        <w:ind w:firstLineChars="250" w:firstLine="703"/>
        <w:jc w:val="left"/>
        <w:rPr>
          <w:rFonts w:ascii="宋体" w:hAnsi="宋体" w:cs="宋体"/>
          <w:b/>
          <w:bCs/>
          <w:kern w:val="0"/>
          <w:sz w:val="28"/>
          <w:szCs w:val="28"/>
          <w:lang w:bidi="ar"/>
        </w:rPr>
      </w:pPr>
      <w:r w:rsidRPr="009E11D4">
        <w:rPr>
          <w:rFonts w:ascii="宋体" w:hAnsi="宋体" w:cs="宋体" w:hint="eastAsia"/>
          <w:b/>
          <w:bCs/>
          <w:kern w:val="0"/>
          <w:sz w:val="28"/>
          <w:szCs w:val="28"/>
          <w:lang w:bidi="ar"/>
        </w:rPr>
        <w:t>四、学习方式、报考</w:t>
      </w:r>
      <w:r w:rsidR="00644206" w:rsidRPr="009E11D4">
        <w:rPr>
          <w:rFonts w:ascii="宋体" w:hAnsi="宋体" w:cs="宋体" w:hint="eastAsia"/>
          <w:b/>
          <w:bCs/>
          <w:kern w:val="0"/>
          <w:sz w:val="28"/>
          <w:szCs w:val="28"/>
          <w:lang w:bidi="ar"/>
        </w:rPr>
        <w:t>（录取）</w:t>
      </w:r>
      <w:r w:rsidRPr="009E11D4">
        <w:rPr>
          <w:rFonts w:ascii="宋体" w:hAnsi="宋体" w:cs="宋体" w:hint="eastAsia"/>
          <w:b/>
          <w:bCs/>
          <w:kern w:val="0"/>
          <w:sz w:val="28"/>
          <w:szCs w:val="28"/>
          <w:lang w:bidi="ar"/>
        </w:rPr>
        <w:t>类别</w:t>
      </w:r>
    </w:p>
    <w:p w14:paraId="6821A84C" w14:textId="77777777" w:rsidR="00B2066A" w:rsidRPr="009E11D4" w:rsidRDefault="00F23884" w:rsidP="00B2066A">
      <w:pPr>
        <w:widowControl/>
        <w:spacing w:line="360" w:lineRule="auto"/>
        <w:ind w:firstLineChars="200" w:firstLine="568"/>
        <w:jc w:val="left"/>
        <w:rPr>
          <w:rFonts w:ascii="宋体" w:hAnsi="宋体" w:cs="宋体"/>
          <w:spacing w:val="2"/>
          <w:sz w:val="28"/>
          <w:szCs w:val="28"/>
        </w:rPr>
      </w:pPr>
      <w:r w:rsidRPr="009E11D4">
        <w:rPr>
          <w:rFonts w:ascii="宋体" w:hAnsi="宋体" w:cs="宋体" w:hint="eastAsia"/>
          <w:spacing w:val="2"/>
          <w:sz w:val="28"/>
          <w:szCs w:val="28"/>
        </w:rPr>
        <w:t>司法鉴定</w:t>
      </w:r>
      <w:r w:rsidR="00D526CA" w:rsidRPr="009E11D4">
        <w:rPr>
          <w:rFonts w:ascii="宋体" w:hAnsi="宋体" w:cs="宋体" w:hint="eastAsia"/>
          <w:spacing w:val="2"/>
          <w:sz w:val="28"/>
          <w:szCs w:val="28"/>
        </w:rPr>
        <w:t>学科</w:t>
      </w:r>
      <w:r w:rsidR="00B2066A" w:rsidRPr="009E11D4">
        <w:rPr>
          <w:rFonts w:ascii="宋体" w:hAnsi="宋体" w:cs="宋体" w:hint="eastAsia"/>
          <w:spacing w:val="2"/>
          <w:sz w:val="28"/>
          <w:szCs w:val="28"/>
        </w:rPr>
        <w:t>招收全日制博士研究生。</w:t>
      </w:r>
    </w:p>
    <w:p w14:paraId="6E425D0C" w14:textId="2E7F0FCF" w:rsidR="00B2066A" w:rsidRPr="009E11D4" w:rsidRDefault="00B45073" w:rsidP="00B2066A">
      <w:pPr>
        <w:widowControl/>
        <w:spacing w:line="360" w:lineRule="auto"/>
        <w:ind w:firstLineChars="200" w:firstLine="568"/>
        <w:jc w:val="left"/>
        <w:rPr>
          <w:rFonts w:ascii="宋体" w:hAnsi="宋体" w:cs="宋体"/>
          <w:spacing w:val="2"/>
          <w:sz w:val="28"/>
          <w:szCs w:val="28"/>
        </w:rPr>
      </w:pPr>
      <w:r w:rsidRPr="009E11D4">
        <w:rPr>
          <w:rFonts w:ascii="宋体" w:hAnsi="宋体" w:cs="宋体" w:hint="eastAsia"/>
          <w:spacing w:val="2"/>
          <w:sz w:val="28"/>
          <w:szCs w:val="28"/>
        </w:rPr>
        <w:t>报考</w:t>
      </w:r>
      <w:r w:rsidR="00075292" w:rsidRPr="009E11D4">
        <w:rPr>
          <w:rFonts w:ascii="宋体" w:hAnsi="宋体" w:cs="宋体" w:hint="eastAsia"/>
          <w:spacing w:val="2"/>
          <w:sz w:val="28"/>
          <w:szCs w:val="28"/>
        </w:rPr>
        <w:t>（录取）</w:t>
      </w:r>
      <w:r w:rsidR="00B2066A" w:rsidRPr="009E11D4">
        <w:rPr>
          <w:rFonts w:ascii="宋体" w:hAnsi="宋体" w:cs="宋体" w:hint="eastAsia"/>
          <w:spacing w:val="2"/>
          <w:sz w:val="28"/>
          <w:szCs w:val="28"/>
        </w:rPr>
        <w:t>类别包括定向和非定向。定向类别的博士研究生人数一般不超过招生规模的10%</w:t>
      </w:r>
      <w:r w:rsidR="00E00B6A" w:rsidRPr="009E11D4">
        <w:rPr>
          <w:rFonts w:ascii="宋体" w:hAnsi="宋体" w:cs="宋体" w:hint="eastAsia"/>
          <w:spacing w:val="2"/>
          <w:sz w:val="28"/>
          <w:szCs w:val="28"/>
        </w:rPr>
        <w:t>（</w:t>
      </w:r>
      <w:r w:rsidR="00E00B6A" w:rsidRPr="009E11D4">
        <w:rPr>
          <w:rFonts w:ascii="宋体" w:hAnsi="宋体" w:cs="宋体" w:hint="eastAsia"/>
          <w:kern w:val="0"/>
          <w:sz w:val="27"/>
          <w:szCs w:val="27"/>
          <w:shd w:val="clear" w:color="auto" w:fill="FFFFFF"/>
          <w:lang w:bidi="ar"/>
        </w:rPr>
        <w:t>具体详见当年招生专业目录）</w:t>
      </w:r>
      <w:r w:rsidR="00B2066A" w:rsidRPr="009E11D4">
        <w:rPr>
          <w:rFonts w:ascii="宋体" w:hAnsi="宋体" w:cs="宋体" w:hint="eastAsia"/>
          <w:spacing w:val="2"/>
          <w:sz w:val="28"/>
          <w:szCs w:val="28"/>
        </w:rPr>
        <w:t>。高校专任教师和科研人员可不受上述比例限制。</w:t>
      </w:r>
    </w:p>
    <w:p w14:paraId="02F895B7" w14:textId="77777777" w:rsidR="00B2066A" w:rsidRPr="009E11D4" w:rsidRDefault="00EC1AFB" w:rsidP="00B2066A">
      <w:pPr>
        <w:spacing w:line="360" w:lineRule="auto"/>
        <w:ind w:left="525"/>
        <w:rPr>
          <w:rFonts w:ascii="宋体" w:hAnsi="宋体" w:cs="宋体"/>
          <w:b/>
          <w:bCs/>
          <w:kern w:val="0"/>
          <w:sz w:val="28"/>
          <w:szCs w:val="28"/>
        </w:rPr>
      </w:pPr>
      <w:r w:rsidRPr="009E11D4">
        <w:rPr>
          <w:rFonts w:ascii="宋体" w:hAnsi="宋体" w:cs="宋体" w:hint="eastAsia"/>
          <w:b/>
          <w:bCs/>
          <w:kern w:val="0"/>
          <w:sz w:val="28"/>
          <w:szCs w:val="28"/>
        </w:rPr>
        <w:t>五、报名</w:t>
      </w:r>
      <w:r w:rsidR="00B2066A" w:rsidRPr="009E11D4">
        <w:rPr>
          <w:rFonts w:ascii="宋体" w:hAnsi="宋体" w:cs="宋体" w:hint="eastAsia"/>
          <w:b/>
          <w:bCs/>
          <w:kern w:val="0"/>
          <w:sz w:val="28"/>
          <w:szCs w:val="28"/>
        </w:rPr>
        <w:t>条件</w:t>
      </w:r>
    </w:p>
    <w:p w14:paraId="159446CE" w14:textId="77777777" w:rsidR="00B2066A" w:rsidRPr="009E11D4" w:rsidRDefault="00B2066A" w:rsidP="00B2066A">
      <w:pPr>
        <w:widowControl/>
        <w:spacing w:line="360" w:lineRule="auto"/>
        <w:ind w:firstLineChars="200" w:firstLine="568"/>
        <w:jc w:val="left"/>
        <w:rPr>
          <w:rFonts w:ascii="宋体" w:hAnsi="宋体" w:cs="宋体"/>
          <w:spacing w:val="2"/>
          <w:sz w:val="28"/>
          <w:szCs w:val="28"/>
        </w:rPr>
      </w:pPr>
      <w:r w:rsidRPr="009E11D4">
        <w:rPr>
          <w:rFonts w:ascii="宋体" w:hAnsi="宋体" w:cs="宋体" w:hint="eastAsia"/>
          <w:spacing w:val="2"/>
          <w:sz w:val="28"/>
          <w:szCs w:val="28"/>
        </w:rPr>
        <w:t>（一）拥护中国共产党的领导，具有正确的政治方向，热爱祖国，愿意为社会主义现代化建设服务，遵纪守法，品行端正。</w:t>
      </w:r>
    </w:p>
    <w:p w14:paraId="746CFE96"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（二）考生学历、学位必须符合下列条件之一：</w:t>
      </w:r>
    </w:p>
    <w:p w14:paraId="146FC8B7"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1.硕士研究生毕业或已获硕士学位的人员；</w:t>
      </w:r>
    </w:p>
    <w:p w14:paraId="1F73D0A6"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2.应届硕士毕业生（最迟需在入学前毕业或取得硕士学位）；</w:t>
      </w:r>
    </w:p>
    <w:p w14:paraId="391844AD"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3.获得学士学位6年以上（含6年，从获得学士学位之日至博士生入学之日）并达到与硕士毕业生同等学力的人员。</w:t>
      </w:r>
    </w:p>
    <w:p w14:paraId="730F688D"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（三）以同等学力身份报考的人员，必须同时具备下列条件之一：</w:t>
      </w:r>
    </w:p>
    <w:p w14:paraId="312AE2E8" w14:textId="777A3EE7" w:rsidR="00B2066A" w:rsidRPr="009E11D4" w:rsidRDefault="00B2066A" w:rsidP="007A56B9">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lastRenderedPageBreak/>
        <w:t>1.</w:t>
      </w:r>
      <w:r w:rsidR="00BE3635" w:rsidRPr="009E11D4">
        <w:rPr>
          <w:rFonts w:ascii="宋体" w:hAnsi="宋体" w:cs="宋体" w:hint="eastAsia"/>
          <w:kern w:val="0"/>
          <w:sz w:val="28"/>
          <w:szCs w:val="28"/>
        </w:rPr>
        <w:t>近五</w:t>
      </w:r>
      <w:r w:rsidRPr="009E11D4">
        <w:rPr>
          <w:rFonts w:ascii="宋体" w:hAnsi="宋体" w:cs="宋体" w:hint="eastAsia"/>
          <w:kern w:val="0"/>
          <w:sz w:val="28"/>
          <w:szCs w:val="28"/>
        </w:rPr>
        <w:t>年内在</w:t>
      </w:r>
      <w:r w:rsidR="0033478F" w:rsidRPr="009E11D4">
        <w:rPr>
          <w:rFonts w:ascii="宋体" w:hAnsi="宋体" w:cs="宋体" w:hint="eastAsia"/>
          <w:kern w:val="0"/>
          <w:sz w:val="28"/>
          <w:szCs w:val="28"/>
        </w:rPr>
        <w:t>C</w:t>
      </w:r>
      <w:r w:rsidR="0033478F" w:rsidRPr="009E11D4">
        <w:rPr>
          <w:rFonts w:ascii="宋体" w:hAnsi="宋体" w:cs="宋体"/>
          <w:kern w:val="0"/>
          <w:sz w:val="28"/>
          <w:szCs w:val="28"/>
        </w:rPr>
        <w:t>SSCI</w:t>
      </w:r>
      <w:r w:rsidR="0033478F" w:rsidRPr="009E11D4">
        <w:rPr>
          <w:rFonts w:ascii="宋体" w:hAnsi="宋体" w:cs="宋体" w:hint="eastAsia"/>
          <w:kern w:val="0"/>
          <w:sz w:val="28"/>
          <w:szCs w:val="28"/>
        </w:rPr>
        <w:t>（南大版）</w:t>
      </w:r>
      <w:r w:rsidR="000F0D23" w:rsidRPr="009E11D4">
        <w:rPr>
          <w:rFonts w:ascii="宋体" w:hAnsi="宋体" w:cs="宋体" w:hint="eastAsia"/>
          <w:kern w:val="0"/>
          <w:sz w:val="28"/>
          <w:szCs w:val="28"/>
        </w:rPr>
        <w:t>或</w:t>
      </w:r>
      <w:r w:rsidRPr="009E11D4">
        <w:rPr>
          <w:rFonts w:ascii="仿宋" w:hAnsi="仿宋" w:cs="仿宋" w:hint="eastAsia"/>
          <w:bCs/>
          <w:sz w:val="28"/>
          <w:szCs w:val="32"/>
        </w:rPr>
        <w:t>中</w:t>
      </w:r>
      <w:r w:rsidRPr="009E11D4">
        <w:rPr>
          <w:rFonts w:ascii="宋体" w:hAnsi="宋体" w:cs="宋体" w:hint="eastAsia"/>
          <w:kern w:val="0"/>
          <w:sz w:val="28"/>
          <w:szCs w:val="28"/>
        </w:rPr>
        <w:t>文核心期刊（北大版）等核心期刊上</w:t>
      </w:r>
      <w:r w:rsidR="000E1387" w:rsidRPr="009E11D4">
        <w:rPr>
          <w:rFonts w:ascii="宋体" w:hAnsi="宋体" w:cs="宋体" w:hint="eastAsia"/>
          <w:kern w:val="0"/>
          <w:sz w:val="28"/>
          <w:szCs w:val="28"/>
        </w:rPr>
        <w:t>，或在</w:t>
      </w:r>
      <w:r w:rsidR="008A77A3" w:rsidRPr="009E11D4">
        <w:rPr>
          <w:rFonts w:ascii="宋体" w:hAnsi="宋体" w:cs="宋体" w:hint="eastAsia"/>
          <w:kern w:val="0"/>
          <w:sz w:val="28"/>
          <w:szCs w:val="28"/>
        </w:rPr>
        <w:t>S</w:t>
      </w:r>
      <w:r w:rsidR="008A77A3" w:rsidRPr="009E11D4">
        <w:rPr>
          <w:rFonts w:ascii="宋体" w:hAnsi="宋体" w:cs="宋体"/>
          <w:kern w:val="0"/>
          <w:sz w:val="28"/>
          <w:szCs w:val="28"/>
        </w:rPr>
        <w:t>CI</w:t>
      </w:r>
      <w:r w:rsidR="008A77A3" w:rsidRPr="009E11D4">
        <w:rPr>
          <w:rFonts w:ascii="宋体" w:hAnsi="宋体" w:cs="宋体" w:hint="eastAsia"/>
          <w:kern w:val="0"/>
          <w:sz w:val="28"/>
          <w:szCs w:val="28"/>
        </w:rPr>
        <w:t>、</w:t>
      </w:r>
      <w:r w:rsidR="00953C28" w:rsidRPr="009E11D4">
        <w:rPr>
          <w:rFonts w:ascii="宋体" w:hAnsi="宋体" w:cs="宋体" w:hint="eastAsia"/>
          <w:kern w:val="0"/>
          <w:sz w:val="28"/>
          <w:szCs w:val="28"/>
        </w:rPr>
        <w:t>E</w:t>
      </w:r>
      <w:r w:rsidR="00953C28" w:rsidRPr="009E11D4">
        <w:rPr>
          <w:rFonts w:ascii="宋体" w:hAnsi="宋体" w:cs="宋体"/>
          <w:kern w:val="0"/>
          <w:sz w:val="28"/>
          <w:szCs w:val="28"/>
        </w:rPr>
        <w:t>I</w:t>
      </w:r>
      <w:r w:rsidR="00F558E4" w:rsidRPr="009E11D4">
        <w:rPr>
          <w:rFonts w:ascii="宋体" w:hAnsi="宋体" w:cs="宋体" w:hint="eastAsia"/>
          <w:kern w:val="0"/>
          <w:sz w:val="28"/>
          <w:szCs w:val="28"/>
        </w:rPr>
        <w:t>、</w:t>
      </w:r>
      <w:r w:rsidR="00953C28" w:rsidRPr="009E11D4">
        <w:rPr>
          <w:rFonts w:ascii="宋体" w:hAnsi="宋体" w:cs="宋体" w:hint="eastAsia"/>
          <w:kern w:val="0"/>
          <w:sz w:val="28"/>
          <w:szCs w:val="28"/>
        </w:rPr>
        <w:t>C</w:t>
      </w:r>
      <w:r w:rsidR="00953C28" w:rsidRPr="009E11D4">
        <w:rPr>
          <w:rFonts w:ascii="宋体" w:hAnsi="宋体" w:cs="宋体"/>
          <w:kern w:val="0"/>
          <w:sz w:val="28"/>
          <w:szCs w:val="28"/>
        </w:rPr>
        <w:t>PCI</w:t>
      </w:r>
      <w:r w:rsidR="00953C28" w:rsidRPr="009E11D4">
        <w:rPr>
          <w:rFonts w:ascii="宋体" w:hAnsi="宋体" w:cs="宋体" w:hint="eastAsia"/>
          <w:kern w:val="0"/>
          <w:sz w:val="28"/>
          <w:szCs w:val="28"/>
        </w:rPr>
        <w:t>、S</w:t>
      </w:r>
      <w:r w:rsidR="00953C28" w:rsidRPr="009E11D4">
        <w:rPr>
          <w:rFonts w:ascii="宋体" w:hAnsi="宋体" w:cs="宋体"/>
          <w:kern w:val="0"/>
          <w:sz w:val="28"/>
          <w:szCs w:val="28"/>
        </w:rPr>
        <w:t>SCI</w:t>
      </w:r>
      <w:r w:rsidR="008A77A3" w:rsidRPr="009E11D4">
        <w:rPr>
          <w:rFonts w:ascii="宋体" w:hAnsi="宋体" w:cs="宋体" w:hint="eastAsia"/>
          <w:kern w:val="0"/>
          <w:sz w:val="28"/>
          <w:szCs w:val="28"/>
        </w:rPr>
        <w:t>等检索收录</w:t>
      </w:r>
      <w:r w:rsidR="0005721A" w:rsidRPr="009E11D4">
        <w:rPr>
          <w:rFonts w:ascii="宋体" w:hAnsi="宋体" w:cs="宋体" w:hint="eastAsia"/>
          <w:kern w:val="0"/>
          <w:sz w:val="28"/>
          <w:szCs w:val="28"/>
        </w:rPr>
        <w:t>的</w:t>
      </w:r>
      <w:r w:rsidR="008A77A3" w:rsidRPr="009E11D4">
        <w:rPr>
          <w:rFonts w:ascii="宋体" w:hAnsi="宋体" w:cs="宋体" w:hint="eastAsia"/>
          <w:kern w:val="0"/>
          <w:sz w:val="28"/>
          <w:szCs w:val="28"/>
        </w:rPr>
        <w:t>刊物上</w:t>
      </w:r>
      <w:r w:rsidR="00953C28" w:rsidRPr="009E11D4">
        <w:rPr>
          <w:rFonts w:ascii="宋体" w:hAnsi="宋体" w:cs="宋体" w:hint="eastAsia"/>
          <w:kern w:val="0"/>
          <w:sz w:val="28"/>
          <w:szCs w:val="28"/>
        </w:rPr>
        <w:t>，以第一作者或通讯作者发表</w:t>
      </w:r>
      <w:r w:rsidR="007A56B9" w:rsidRPr="009E11D4">
        <w:rPr>
          <w:rFonts w:ascii="宋体" w:hAnsi="宋体" w:cs="宋体" w:hint="eastAsia"/>
          <w:kern w:val="0"/>
          <w:sz w:val="28"/>
          <w:szCs w:val="28"/>
        </w:rPr>
        <w:t>与报考学科相关的论文</w:t>
      </w:r>
      <w:r w:rsidR="009B1869" w:rsidRPr="009E11D4">
        <w:rPr>
          <w:rFonts w:ascii="宋体" w:hAnsi="宋体" w:cs="宋体" w:hint="eastAsia"/>
          <w:kern w:val="0"/>
          <w:sz w:val="28"/>
          <w:szCs w:val="28"/>
        </w:rPr>
        <w:t>3</w:t>
      </w:r>
      <w:r w:rsidR="007A56B9" w:rsidRPr="009E11D4">
        <w:rPr>
          <w:rFonts w:ascii="宋体" w:hAnsi="宋体" w:cs="宋体" w:hint="eastAsia"/>
          <w:kern w:val="0"/>
          <w:sz w:val="28"/>
          <w:szCs w:val="28"/>
        </w:rPr>
        <w:t>篇以上；</w:t>
      </w:r>
    </w:p>
    <w:p w14:paraId="554FB785"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2.在国家级出版社独立出版专著；</w:t>
      </w:r>
    </w:p>
    <w:p w14:paraId="6E404FF7"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3.三年内曾主持省部级以上科研项目或获省部级以上科研奖项。</w:t>
      </w:r>
    </w:p>
    <w:p w14:paraId="3448B117"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（四）</w:t>
      </w:r>
      <w:r w:rsidRPr="009E11D4">
        <w:rPr>
          <w:rFonts w:ascii="仿宋" w:hAnsi="仿宋" w:cs="仿宋" w:hint="eastAsia"/>
          <w:bCs/>
          <w:sz w:val="28"/>
          <w:szCs w:val="32"/>
        </w:rPr>
        <w:t>能够熟练运用至少一门外语进行研究工作，</w:t>
      </w:r>
      <w:r w:rsidR="00D07CB0" w:rsidRPr="009E11D4">
        <w:rPr>
          <w:rFonts w:ascii="仿宋" w:hAnsi="仿宋" w:cs="仿宋" w:hint="eastAsia"/>
          <w:bCs/>
          <w:sz w:val="28"/>
          <w:szCs w:val="32"/>
        </w:rPr>
        <w:t>考生须提供以下外语证明材料之一</w:t>
      </w:r>
      <w:r w:rsidRPr="009E11D4">
        <w:rPr>
          <w:rFonts w:ascii="宋体" w:hAnsi="宋体" w:cs="宋体" w:hint="eastAsia"/>
          <w:kern w:val="0"/>
          <w:sz w:val="28"/>
          <w:szCs w:val="28"/>
        </w:rPr>
        <w:t>：</w:t>
      </w:r>
    </w:p>
    <w:p w14:paraId="63BE8AA8" w14:textId="77777777" w:rsidR="00B2066A" w:rsidRPr="009E11D4" w:rsidRDefault="00B2066A" w:rsidP="00B2066A">
      <w:pPr>
        <w:widowControl/>
        <w:snapToGrid w:val="0"/>
        <w:spacing w:line="360" w:lineRule="auto"/>
        <w:ind w:right="-51" w:firstLineChars="200" w:firstLine="560"/>
        <w:jc w:val="left"/>
        <w:rPr>
          <w:rFonts w:ascii="宋体" w:hAnsi="宋体" w:cs="宋体"/>
          <w:bCs/>
          <w:sz w:val="28"/>
          <w:szCs w:val="28"/>
        </w:rPr>
      </w:pPr>
      <w:r w:rsidRPr="009E11D4">
        <w:rPr>
          <w:rFonts w:ascii="宋体" w:hAnsi="宋体" w:cs="宋体" w:hint="eastAsia"/>
          <w:bCs/>
          <w:sz w:val="28"/>
          <w:szCs w:val="28"/>
        </w:rPr>
        <w:t>1.</w:t>
      </w:r>
      <w:r w:rsidR="00D07CB0" w:rsidRPr="009E11D4">
        <w:rPr>
          <w:rFonts w:ascii="宋体" w:hAnsi="宋体" w:cs="宋体" w:hint="eastAsia"/>
          <w:bCs/>
          <w:sz w:val="28"/>
          <w:szCs w:val="28"/>
        </w:rPr>
        <w:t>英语：</w:t>
      </w:r>
      <w:r w:rsidRPr="009E11D4">
        <w:rPr>
          <w:rFonts w:ascii="宋体" w:hAnsi="宋体" w:cs="宋体" w:hint="eastAsia"/>
          <w:bCs/>
          <w:sz w:val="28"/>
          <w:szCs w:val="28"/>
        </w:rPr>
        <w:t>国家英语六级考试425分以上；</w:t>
      </w:r>
      <w:r w:rsidR="00D07CB0" w:rsidRPr="009E11D4">
        <w:rPr>
          <w:rFonts w:ascii="宋体" w:hAnsi="宋体" w:cs="宋体" w:hint="eastAsia"/>
          <w:bCs/>
          <w:sz w:val="28"/>
          <w:szCs w:val="28"/>
        </w:rPr>
        <w:t>或</w:t>
      </w:r>
      <w:r w:rsidRPr="009E11D4">
        <w:rPr>
          <w:rFonts w:ascii="宋体" w:hAnsi="宋体" w:cs="宋体" w:hint="eastAsia"/>
          <w:bCs/>
          <w:sz w:val="28"/>
          <w:szCs w:val="28"/>
        </w:rPr>
        <w:t>雅思成绩6.5分以上；</w:t>
      </w:r>
      <w:r w:rsidR="00D07CB0" w:rsidRPr="009E11D4">
        <w:rPr>
          <w:rFonts w:ascii="宋体" w:hAnsi="宋体" w:cs="宋体" w:hint="eastAsia"/>
          <w:bCs/>
          <w:sz w:val="28"/>
          <w:szCs w:val="28"/>
        </w:rPr>
        <w:t>或</w:t>
      </w:r>
      <w:r w:rsidRPr="009E11D4">
        <w:rPr>
          <w:rFonts w:ascii="宋体" w:hAnsi="宋体" w:cs="宋体" w:hint="eastAsia"/>
          <w:bCs/>
          <w:sz w:val="28"/>
          <w:szCs w:val="28"/>
        </w:rPr>
        <w:t>托福90分以上；</w:t>
      </w:r>
      <w:r w:rsidR="00D07CB0" w:rsidRPr="009E11D4">
        <w:rPr>
          <w:rFonts w:ascii="宋体" w:hAnsi="宋体" w:cs="宋体" w:hint="eastAsia"/>
          <w:bCs/>
          <w:sz w:val="28"/>
          <w:szCs w:val="28"/>
        </w:rPr>
        <w:t>或</w:t>
      </w:r>
      <w:r w:rsidRPr="009E11D4">
        <w:rPr>
          <w:rFonts w:ascii="宋体" w:hAnsi="宋体" w:cs="宋体" w:hint="eastAsia"/>
          <w:bCs/>
          <w:sz w:val="28"/>
          <w:szCs w:val="28"/>
        </w:rPr>
        <w:t>通过</w:t>
      </w:r>
      <w:r w:rsidR="00D07CB0" w:rsidRPr="009E11D4">
        <w:rPr>
          <w:rFonts w:ascii="宋体" w:hAnsi="宋体" w:cs="宋体" w:hint="eastAsia"/>
          <w:bCs/>
          <w:sz w:val="28"/>
          <w:szCs w:val="28"/>
        </w:rPr>
        <w:t>国家</w:t>
      </w:r>
      <w:r w:rsidRPr="009E11D4">
        <w:rPr>
          <w:rFonts w:ascii="宋体" w:hAnsi="宋体" w:cs="宋体" w:hint="eastAsia"/>
          <w:bCs/>
          <w:sz w:val="28"/>
          <w:szCs w:val="28"/>
        </w:rPr>
        <w:t>英语专业四级考试。</w:t>
      </w:r>
    </w:p>
    <w:p w14:paraId="1FDA3DED" w14:textId="27CC0B05" w:rsidR="00D07CB0" w:rsidRPr="009E11D4" w:rsidRDefault="00D07CB0" w:rsidP="00D07CB0">
      <w:pPr>
        <w:widowControl/>
        <w:snapToGrid w:val="0"/>
        <w:spacing w:line="360" w:lineRule="auto"/>
        <w:ind w:right="-51" w:firstLineChars="200" w:firstLine="560"/>
        <w:jc w:val="left"/>
        <w:rPr>
          <w:rFonts w:ascii="宋体" w:hAnsi="宋体" w:cs="宋体"/>
          <w:bCs/>
          <w:sz w:val="28"/>
          <w:szCs w:val="28"/>
        </w:rPr>
      </w:pPr>
      <w:r w:rsidRPr="009E11D4">
        <w:rPr>
          <w:rFonts w:ascii="宋体" w:hAnsi="宋体" w:cs="宋体"/>
          <w:bCs/>
          <w:sz w:val="28"/>
          <w:szCs w:val="28"/>
        </w:rPr>
        <w:t>2</w:t>
      </w:r>
      <w:r w:rsidR="0017167F" w:rsidRPr="009E11D4">
        <w:rPr>
          <w:rFonts w:ascii="宋体" w:hAnsi="宋体" w:cs="宋体" w:hint="eastAsia"/>
          <w:bCs/>
          <w:sz w:val="28"/>
          <w:szCs w:val="28"/>
        </w:rPr>
        <w:t>.</w:t>
      </w:r>
      <w:r w:rsidRPr="009E11D4">
        <w:rPr>
          <w:rFonts w:ascii="宋体" w:hAnsi="宋体" w:cs="宋体" w:hint="eastAsia"/>
          <w:bCs/>
          <w:sz w:val="28"/>
          <w:szCs w:val="28"/>
        </w:rPr>
        <w:t>外语语言为英语以外的其他语种，须符合国家留学基金委资助出国留学的外语条件。</w:t>
      </w:r>
    </w:p>
    <w:p w14:paraId="12868059" w14:textId="77777777" w:rsidR="00B2066A" w:rsidRPr="009E11D4" w:rsidRDefault="00B2066A" w:rsidP="00B2066A">
      <w:pPr>
        <w:widowControl/>
        <w:snapToGrid w:val="0"/>
        <w:spacing w:line="360" w:lineRule="auto"/>
        <w:ind w:right="-51" w:firstLineChars="200" w:firstLine="560"/>
        <w:jc w:val="left"/>
        <w:rPr>
          <w:rFonts w:ascii="宋体" w:hAnsi="宋体" w:cs="宋体"/>
          <w:bCs/>
          <w:sz w:val="28"/>
          <w:szCs w:val="28"/>
        </w:rPr>
      </w:pPr>
      <w:r w:rsidRPr="009E11D4">
        <w:rPr>
          <w:rFonts w:ascii="宋体" w:hAnsi="宋体" w:cs="宋体" w:hint="eastAsia"/>
          <w:bCs/>
          <w:sz w:val="28"/>
          <w:szCs w:val="28"/>
        </w:rPr>
        <w:t>对于</w:t>
      </w:r>
      <w:r w:rsidR="00D07CB0" w:rsidRPr="009E11D4">
        <w:rPr>
          <w:rFonts w:ascii="宋体" w:hAnsi="宋体" w:cs="宋体" w:hint="eastAsia"/>
          <w:bCs/>
          <w:sz w:val="28"/>
          <w:szCs w:val="28"/>
        </w:rPr>
        <w:t>不能提供上述外语有效证明材料的考生，可自行申请参加学校统一组织的博士</w:t>
      </w:r>
      <w:r w:rsidR="005908C1" w:rsidRPr="009E11D4">
        <w:rPr>
          <w:rFonts w:ascii="宋体" w:hAnsi="宋体" w:cs="宋体" w:hint="eastAsia"/>
          <w:bCs/>
          <w:sz w:val="28"/>
          <w:szCs w:val="28"/>
        </w:rPr>
        <w:t>研究</w:t>
      </w:r>
      <w:r w:rsidR="00D07CB0" w:rsidRPr="009E11D4">
        <w:rPr>
          <w:rFonts w:ascii="宋体" w:hAnsi="宋体" w:cs="宋体" w:hint="eastAsia"/>
          <w:bCs/>
          <w:sz w:val="28"/>
          <w:szCs w:val="28"/>
        </w:rPr>
        <w:t>生外语</w:t>
      </w:r>
      <w:r w:rsidRPr="009E11D4">
        <w:rPr>
          <w:rFonts w:ascii="宋体" w:hAnsi="宋体" w:cs="宋体" w:hint="eastAsia"/>
          <w:bCs/>
          <w:sz w:val="28"/>
          <w:szCs w:val="28"/>
        </w:rPr>
        <w:t>水平考试，</w:t>
      </w:r>
      <w:r w:rsidR="00D07CB0" w:rsidRPr="009E11D4">
        <w:rPr>
          <w:rFonts w:ascii="宋体" w:hAnsi="宋体" w:cs="宋体" w:hint="eastAsia"/>
          <w:bCs/>
          <w:sz w:val="28"/>
          <w:szCs w:val="28"/>
        </w:rPr>
        <w:t>合格标准由学校统一制定</w:t>
      </w:r>
      <w:r w:rsidRPr="009E11D4">
        <w:rPr>
          <w:rFonts w:ascii="宋体" w:hAnsi="宋体" w:cs="宋体" w:hint="eastAsia"/>
          <w:bCs/>
          <w:sz w:val="28"/>
          <w:szCs w:val="28"/>
        </w:rPr>
        <w:t>。</w:t>
      </w:r>
    </w:p>
    <w:p w14:paraId="4CF6823D" w14:textId="30E5C75A"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（五）考生必须具备一定的专业背景。考生本科或研究生所学专业之一，一般应与报考专业</w:t>
      </w:r>
      <w:r w:rsidR="002201F4" w:rsidRPr="009E11D4">
        <w:rPr>
          <w:rFonts w:ascii="宋体" w:hAnsi="宋体" w:cs="宋体" w:hint="eastAsia"/>
          <w:spacing w:val="2"/>
          <w:sz w:val="28"/>
          <w:szCs w:val="28"/>
        </w:rPr>
        <w:t>所涉及的研究方向</w:t>
      </w:r>
      <w:r w:rsidR="00184D2D" w:rsidRPr="009E11D4">
        <w:rPr>
          <w:rFonts w:ascii="宋体" w:hAnsi="宋体" w:cs="宋体" w:hint="eastAsia"/>
          <w:spacing w:val="2"/>
          <w:sz w:val="28"/>
          <w:szCs w:val="28"/>
        </w:rPr>
        <w:t>应</w:t>
      </w:r>
      <w:r w:rsidR="002201F4" w:rsidRPr="009E11D4">
        <w:rPr>
          <w:rFonts w:ascii="宋体" w:hAnsi="宋体" w:cs="宋体" w:hint="eastAsia"/>
          <w:spacing w:val="2"/>
          <w:sz w:val="28"/>
          <w:szCs w:val="28"/>
        </w:rPr>
        <w:t>具备</w:t>
      </w:r>
      <w:r w:rsidR="00184D2D" w:rsidRPr="009E11D4">
        <w:rPr>
          <w:rFonts w:ascii="宋体" w:hAnsi="宋体" w:cs="宋体" w:hint="eastAsia"/>
          <w:spacing w:val="2"/>
          <w:sz w:val="28"/>
          <w:szCs w:val="28"/>
        </w:rPr>
        <w:t>的</w:t>
      </w:r>
      <w:r w:rsidR="002201F4" w:rsidRPr="009E11D4">
        <w:rPr>
          <w:rFonts w:ascii="宋体" w:hAnsi="宋体" w:cs="宋体" w:hint="eastAsia"/>
          <w:spacing w:val="2"/>
          <w:sz w:val="28"/>
          <w:szCs w:val="28"/>
        </w:rPr>
        <w:t>相关专业</w:t>
      </w:r>
      <w:r w:rsidRPr="009E11D4">
        <w:rPr>
          <w:rFonts w:ascii="宋体" w:hAnsi="宋体" w:cs="宋体" w:hint="eastAsia"/>
          <w:kern w:val="0"/>
          <w:sz w:val="28"/>
          <w:szCs w:val="28"/>
        </w:rPr>
        <w:t>相同或相近。</w:t>
      </w:r>
    </w:p>
    <w:p w14:paraId="27EF48EF"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（六）持境外获得的学位证书报考的，须通过教育部留学服务中心认证并提交认证书。</w:t>
      </w:r>
    </w:p>
    <w:p w14:paraId="21CDCC72"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（七）身体健康状况符合规定的体检要求。</w:t>
      </w:r>
    </w:p>
    <w:p w14:paraId="6F290029"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（八）有至少两名所报考学科专业领域内的教授（或相当专业技术职称的专家）的书面推荐意见。</w:t>
      </w:r>
    </w:p>
    <w:p w14:paraId="12F8216E" w14:textId="77777777" w:rsidR="00B2066A" w:rsidRPr="009E11D4" w:rsidRDefault="00B2066A" w:rsidP="00B2066A">
      <w:pPr>
        <w:widowControl/>
        <w:spacing w:line="360" w:lineRule="auto"/>
        <w:ind w:firstLineChars="200" w:firstLine="562"/>
        <w:jc w:val="left"/>
        <w:rPr>
          <w:rFonts w:ascii="宋体" w:hAnsi="宋体" w:cs="宋体"/>
          <w:b/>
          <w:bCs/>
          <w:kern w:val="0"/>
          <w:sz w:val="28"/>
          <w:szCs w:val="28"/>
        </w:rPr>
      </w:pPr>
      <w:r w:rsidRPr="009E11D4">
        <w:rPr>
          <w:rFonts w:ascii="宋体" w:hAnsi="宋体" w:cs="宋体" w:hint="eastAsia"/>
          <w:b/>
          <w:bCs/>
          <w:kern w:val="0"/>
          <w:sz w:val="28"/>
          <w:szCs w:val="28"/>
        </w:rPr>
        <w:lastRenderedPageBreak/>
        <w:t>六、申请程序</w:t>
      </w:r>
    </w:p>
    <w:p w14:paraId="5427283D"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（一）网上报名</w:t>
      </w:r>
    </w:p>
    <w:p w14:paraId="63A2AAD4" w14:textId="77777777" w:rsidR="00C66483" w:rsidRPr="009E11D4" w:rsidRDefault="00C66483"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网上报名：考生应在规定的时间登陆中国研究生招生信息网（https://yz.chsi.com.cn）博士生报名系统在线报名，并按照报名系统提示，在线缴纳报考费。未网上缴付报考费的，报名信息无效。</w:t>
      </w:r>
    </w:p>
    <w:p w14:paraId="0C8DF6F0" w14:textId="453A2B79"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（二）提交申请材料</w:t>
      </w:r>
    </w:p>
    <w:p w14:paraId="3D470E82" w14:textId="3CF2DE58" w:rsidR="00B2066A" w:rsidRPr="009E11D4" w:rsidRDefault="00B2066A" w:rsidP="00B2066A">
      <w:pPr>
        <w:widowControl/>
        <w:spacing w:line="360" w:lineRule="auto"/>
        <w:ind w:firstLineChars="200" w:firstLine="562"/>
        <w:jc w:val="left"/>
        <w:rPr>
          <w:rFonts w:ascii="宋体" w:hAnsi="宋体" w:cs="宋体"/>
          <w:b/>
          <w:kern w:val="0"/>
          <w:sz w:val="28"/>
          <w:szCs w:val="28"/>
        </w:rPr>
      </w:pPr>
      <w:r w:rsidRPr="009E11D4">
        <w:rPr>
          <w:rFonts w:ascii="宋体" w:hAnsi="宋体" w:cs="宋体" w:hint="eastAsia"/>
          <w:b/>
          <w:kern w:val="0"/>
          <w:sz w:val="28"/>
          <w:szCs w:val="28"/>
        </w:rPr>
        <w:t>申请人应当在</w:t>
      </w:r>
      <w:r w:rsidR="00E4464E" w:rsidRPr="009E11D4">
        <w:rPr>
          <w:rFonts w:ascii="宋体" w:hAnsi="宋体" w:cs="宋体" w:hint="eastAsia"/>
          <w:b/>
          <w:kern w:val="0"/>
          <w:sz w:val="28"/>
          <w:szCs w:val="28"/>
        </w:rPr>
        <w:t>202</w:t>
      </w:r>
      <w:r w:rsidR="00872BF7" w:rsidRPr="009E11D4">
        <w:rPr>
          <w:rFonts w:ascii="宋体" w:hAnsi="宋体" w:cs="宋体"/>
          <w:b/>
          <w:kern w:val="0"/>
          <w:sz w:val="28"/>
          <w:szCs w:val="28"/>
        </w:rPr>
        <w:t>2</w:t>
      </w:r>
      <w:r w:rsidRPr="009E11D4">
        <w:rPr>
          <w:rFonts w:ascii="宋体" w:hAnsi="宋体" w:cs="宋体" w:hint="eastAsia"/>
          <w:b/>
          <w:kern w:val="0"/>
          <w:sz w:val="28"/>
          <w:szCs w:val="28"/>
        </w:rPr>
        <w:t>年</w:t>
      </w:r>
      <w:r w:rsidR="00D87B53" w:rsidRPr="009E11D4">
        <w:rPr>
          <w:rFonts w:ascii="宋体" w:hAnsi="宋体" w:cs="宋体" w:hint="eastAsia"/>
          <w:b/>
          <w:kern w:val="0"/>
          <w:sz w:val="28"/>
          <w:szCs w:val="28"/>
        </w:rPr>
        <w:t>1</w:t>
      </w:r>
      <w:r w:rsidR="00872BF7" w:rsidRPr="009E11D4">
        <w:rPr>
          <w:rFonts w:ascii="宋体" w:hAnsi="宋体" w:cs="宋体"/>
          <w:b/>
          <w:kern w:val="0"/>
          <w:sz w:val="28"/>
          <w:szCs w:val="28"/>
        </w:rPr>
        <w:t>2</w:t>
      </w:r>
      <w:r w:rsidRPr="009E11D4">
        <w:rPr>
          <w:rFonts w:ascii="宋体" w:hAnsi="宋体" w:cs="宋体" w:hint="eastAsia"/>
          <w:b/>
          <w:kern w:val="0"/>
          <w:sz w:val="28"/>
          <w:szCs w:val="28"/>
        </w:rPr>
        <w:t>月</w:t>
      </w:r>
      <w:r w:rsidR="00872BF7" w:rsidRPr="009E11D4">
        <w:rPr>
          <w:rFonts w:ascii="宋体" w:hAnsi="宋体" w:cs="宋体" w:hint="eastAsia"/>
          <w:b/>
          <w:kern w:val="0"/>
          <w:sz w:val="28"/>
          <w:szCs w:val="28"/>
        </w:rPr>
        <w:t>2</w:t>
      </w:r>
      <w:r w:rsidR="00872BF7" w:rsidRPr="009E11D4">
        <w:rPr>
          <w:rFonts w:ascii="宋体" w:hAnsi="宋体" w:cs="宋体"/>
          <w:b/>
          <w:kern w:val="0"/>
          <w:sz w:val="28"/>
          <w:szCs w:val="28"/>
        </w:rPr>
        <w:t>5</w:t>
      </w:r>
      <w:r w:rsidRPr="009E11D4">
        <w:rPr>
          <w:rFonts w:ascii="宋体" w:hAnsi="宋体" w:cs="宋体" w:hint="eastAsia"/>
          <w:b/>
          <w:kern w:val="0"/>
          <w:sz w:val="28"/>
          <w:szCs w:val="28"/>
        </w:rPr>
        <w:t>日之前将以下材料送（寄）至</w:t>
      </w:r>
      <w:r w:rsidR="00E4464E" w:rsidRPr="009E11D4">
        <w:rPr>
          <w:rFonts w:ascii="宋体" w:hAnsi="宋体" w:cs="宋体" w:hint="eastAsia"/>
          <w:b/>
          <w:kern w:val="0"/>
          <w:sz w:val="28"/>
          <w:szCs w:val="28"/>
        </w:rPr>
        <w:t>司法鉴定专业研究生</w:t>
      </w:r>
      <w:r w:rsidR="00FD2E02" w:rsidRPr="009E11D4">
        <w:rPr>
          <w:rFonts w:ascii="宋体" w:hAnsi="宋体" w:cs="宋体" w:hint="eastAsia"/>
          <w:b/>
          <w:kern w:val="0"/>
          <w:sz w:val="28"/>
          <w:szCs w:val="28"/>
        </w:rPr>
        <w:t>招生</w:t>
      </w:r>
      <w:r w:rsidRPr="009E11D4">
        <w:rPr>
          <w:rFonts w:ascii="宋体" w:hAnsi="宋体" w:cs="宋体" w:hint="eastAsia"/>
          <w:b/>
          <w:kern w:val="0"/>
          <w:sz w:val="28"/>
          <w:szCs w:val="28"/>
        </w:rPr>
        <w:t>工作办公室（如寄送，按照以下顺序放置材料，在信封上注明申请</w:t>
      </w:r>
      <w:r w:rsidR="00054643" w:rsidRPr="009E11D4">
        <w:rPr>
          <w:rFonts w:ascii="宋体" w:hAnsi="宋体" w:cs="宋体" w:hint="eastAsia"/>
          <w:b/>
          <w:kern w:val="0"/>
          <w:sz w:val="28"/>
          <w:szCs w:val="28"/>
        </w:rPr>
        <w:t>-</w:t>
      </w:r>
      <w:r w:rsidRPr="009E11D4">
        <w:rPr>
          <w:rFonts w:ascii="宋体" w:hAnsi="宋体" w:cs="宋体" w:hint="eastAsia"/>
          <w:b/>
          <w:kern w:val="0"/>
          <w:sz w:val="28"/>
          <w:szCs w:val="28"/>
        </w:rPr>
        <w:t>考核制博士研究生申请材料，邮寄地址：上海市长宁区</w:t>
      </w:r>
      <w:r w:rsidR="00E4464E" w:rsidRPr="009E11D4">
        <w:rPr>
          <w:rFonts w:ascii="宋体" w:hAnsi="宋体" w:cs="宋体" w:hint="eastAsia"/>
          <w:b/>
          <w:kern w:val="0"/>
          <w:sz w:val="28"/>
          <w:szCs w:val="28"/>
        </w:rPr>
        <w:t>华阳路1</w:t>
      </w:r>
      <w:r w:rsidR="00E4464E" w:rsidRPr="009E11D4">
        <w:rPr>
          <w:rFonts w:ascii="宋体" w:hAnsi="宋体" w:cs="宋体"/>
          <w:b/>
          <w:kern w:val="0"/>
          <w:sz w:val="28"/>
          <w:szCs w:val="28"/>
        </w:rPr>
        <w:t>12</w:t>
      </w:r>
      <w:r w:rsidRPr="009E11D4">
        <w:rPr>
          <w:rFonts w:ascii="宋体" w:hAnsi="宋体" w:cs="宋体" w:hint="eastAsia"/>
          <w:b/>
          <w:kern w:val="0"/>
          <w:sz w:val="28"/>
          <w:szCs w:val="28"/>
        </w:rPr>
        <w:t>号</w:t>
      </w:r>
      <w:r w:rsidR="00E4464E" w:rsidRPr="009E11D4">
        <w:rPr>
          <w:rFonts w:ascii="宋体" w:hAnsi="宋体" w:cs="宋体" w:hint="eastAsia"/>
          <w:b/>
          <w:kern w:val="0"/>
          <w:sz w:val="28"/>
          <w:szCs w:val="28"/>
        </w:rPr>
        <w:t>2号楼2</w:t>
      </w:r>
      <w:r w:rsidR="00E4464E" w:rsidRPr="009E11D4">
        <w:rPr>
          <w:rFonts w:ascii="宋体" w:hAnsi="宋体" w:cs="宋体"/>
          <w:b/>
          <w:kern w:val="0"/>
          <w:sz w:val="28"/>
          <w:szCs w:val="28"/>
        </w:rPr>
        <w:t>08</w:t>
      </w:r>
      <w:r w:rsidR="00E4464E" w:rsidRPr="009E11D4">
        <w:rPr>
          <w:rFonts w:ascii="宋体" w:hAnsi="宋体" w:cs="宋体" w:hint="eastAsia"/>
          <w:b/>
          <w:kern w:val="0"/>
          <w:sz w:val="28"/>
          <w:szCs w:val="28"/>
        </w:rPr>
        <w:t>室，收件人：邱</w:t>
      </w:r>
      <w:r w:rsidRPr="009E11D4">
        <w:rPr>
          <w:rFonts w:ascii="宋体" w:hAnsi="宋体" w:cs="宋体" w:hint="eastAsia"/>
          <w:b/>
          <w:kern w:val="0"/>
          <w:sz w:val="28"/>
          <w:szCs w:val="28"/>
        </w:rPr>
        <w:t>老师</w:t>
      </w:r>
      <w:r w:rsidR="00C66483" w:rsidRPr="009E11D4">
        <w:rPr>
          <w:rFonts w:ascii="宋体" w:hAnsi="宋体" w:cs="宋体" w:hint="eastAsia"/>
          <w:b/>
          <w:kern w:val="0"/>
          <w:sz w:val="28"/>
          <w:szCs w:val="28"/>
        </w:rPr>
        <w:t>）此外，申请人应将提交的以下申请材料扫描成PDF，以“姓名+2023年司法鉴定博士申请考核材料”命名于12月25日前发送至</w:t>
      </w:r>
      <w:r w:rsidR="009D700A" w:rsidRPr="009E11D4">
        <w:rPr>
          <w:rFonts w:ascii="宋体" w:hAnsi="宋体" w:cs="宋体" w:hint="eastAsia"/>
          <w:b/>
          <w:kern w:val="0"/>
          <w:sz w:val="28"/>
          <w:szCs w:val="28"/>
        </w:rPr>
        <w:t>邮箱hdzfsfjd@163.com</w:t>
      </w:r>
      <w:r w:rsidR="00C66483" w:rsidRPr="009E11D4">
        <w:rPr>
          <w:rFonts w:ascii="宋体" w:hAnsi="宋体" w:cs="宋体" w:hint="eastAsia"/>
          <w:b/>
          <w:kern w:val="0"/>
          <w:sz w:val="28"/>
          <w:szCs w:val="28"/>
        </w:rPr>
        <w:t>。</w:t>
      </w:r>
      <w:r w:rsidR="00E13A23" w:rsidRPr="009E11D4">
        <w:rPr>
          <w:rFonts w:ascii="宋体" w:hAnsi="宋体" w:cs="宋体" w:hint="eastAsia"/>
          <w:b/>
          <w:kern w:val="0"/>
          <w:sz w:val="28"/>
          <w:szCs w:val="28"/>
        </w:rPr>
        <w:t>申请材料包括：</w:t>
      </w:r>
    </w:p>
    <w:p w14:paraId="6A046957" w14:textId="59CF9642"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1.申请-考核制博士研究生申请表。</w:t>
      </w:r>
    </w:p>
    <w:p w14:paraId="464A1FD2"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2.身份证以及本科、硕士研究生阶段学历、学位证书及学位认证报告，应届硕士毕业生须提供（学籍）认证报告。</w:t>
      </w:r>
    </w:p>
    <w:p w14:paraId="24B3A6BD"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3.本科、硕士期间学习成绩单（应届生须加盖教务或培养部门公章；往届生可从个人档案中复印，加盖档案管理部门公章）。</w:t>
      </w:r>
    </w:p>
    <w:p w14:paraId="1B106645" w14:textId="77777777" w:rsidR="00B2066A" w:rsidRPr="009E11D4" w:rsidRDefault="00B2066A" w:rsidP="00B2066A">
      <w:pPr>
        <w:widowControl/>
        <w:snapToGrid w:val="0"/>
        <w:spacing w:line="360" w:lineRule="auto"/>
        <w:ind w:right="-51" w:firstLineChars="200" w:firstLine="560"/>
        <w:jc w:val="left"/>
        <w:rPr>
          <w:rFonts w:ascii="宋体" w:hAnsi="宋体" w:cs="宋体"/>
          <w:kern w:val="0"/>
          <w:sz w:val="28"/>
          <w:szCs w:val="28"/>
        </w:rPr>
      </w:pPr>
      <w:r w:rsidRPr="009E11D4">
        <w:rPr>
          <w:rFonts w:ascii="宋体" w:hAnsi="宋体" w:cs="宋体" w:hint="eastAsia"/>
          <w:kern w:val="0"/>
          <w:sz w:val="28"/>
          <w:szCs w:val="28"/>
        </w:rPr>
        <w:t>4.至少</w:t>
      </w:r>
      <w:r w:rsidRPr="009E11D4">
        <w:rPr>
          <w:rFonts w:ascii="仿宋" w:hAnsi="仿宋" w:cs="仿宋" w:hint="eastAsia"/>
          <w:bCs/>
          <w:sz w:val="28"/>
          <w:szCs w:val="32"/>
        </w:rPr>
        <w:t>两名所报考学科专业领域内的教授（或相当专业技术职称的专家）的书面推荐意见</w:t>
      </w:r>
      <w:r w:rsidRPr="009E11D4">
        <w:rPr>
          <w:rFonts w:ascii="宋体" w:hAnsi="宋体" w:cs="宋体" w:hint="eastAsia"/>
          <w:kern w:val="0"/>
          <w:sz w:val="28"/>
          <w:szCs w:val="28"/>
        </w:rPr>
        <w:t>。</w:t>
      </w:r>
    </w:p>
    <w:p w14:paraId="5F303517"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5.硕士学位论文全文。</w:t>
      </w:r>
    </w:p>
    <w:p w14:paraId="57718CE5"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lastRenderedPageBreak/>
        <w:t>6.博士学位论文选题及研究计划书，包含研究方向、研究问题（博士论文选题构想）、研究方法、参考文献等，不少于8000字。</w:t>
      </w:r>
    </w:p>
    <w:p w14:paraId="3A37095B"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7.博士学位研究生网上报名信息简表（报考定向就业的考生需由本人所在工作单位人事部门负责人在相应位置填写“同意报考全日制脱产学习定向就业博士研究生”的意见，并加盖所在单位人事部门公章）。</w:t>
      </w:r>
    </w:p>
    <w:p w14:paraId="6C6EAB91"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8.从事相关工作的获奖证书、专业研究著作、论文、工作业绩证明等材料。</w:t>
      </w:r>
    </w:p>
    <w:p w14:paraId="6CB8CCC3"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9.证明外语能力的成绩单复印件</w:t>
      </w:r>
      <w:r w:rsidR="00DA27EA" w:rsidRPr="009E11D4">
        <w:rPr>
          <w:rFonts w:ascii="宋体" w:hAnsi="宋体" w:cs="宋体" w:hint="eastAsia"/>
          <w:kern w:val="0"/>
          <w:sz w:val="28"/>
          <w:szCs w:val="28"/>
        </w:rPr>
        <w:t>，或者提交纸质版《华东政法大学博士生英语水平考试申请表》</w:t>
      </w:r>
      <w:r w:rsidRPr="009E11D4">
        <w:rPr>
          <w:rFonts w:ascii="宋体" w:hAnsi="宋体" w:cs="宋体" w:hint="eastAsia"/>
          <w:kern w:val="0"/>
          <w:sz w:val="28"/>
          <w:szCs w:val="28"/>
        </w:rPr>
        <w:t>。</w:t>
      </w:r>
    </w:p>
    <w:p w14:paraId="0894550C"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10.以同等学历身份报考的考生，还须提交报考条件中的相关材料。</w:t>
      </w:r>
    </w:p>
    <w:p w14:paraId="3D8F58BE"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考生提交的以上所有申请材料，如为复印件的，必须在复试时提交原件核对，无法提交原件核对的，视为提交材料不真实；所有申请材料如有不真实的，取消复试资格；如有弄虚作假行为被查实，已被录取的，取消录取资格。</w:t>
      </w:r>
    </w:p>
    <w:p w14:paraId="3F4C5162" w14:textId="77777777" w:rsidR="00B2066A" w:rsidRPr="009E11D4" w:rsidRDefault="00B2066A" w:rsidP="00B2066A">
      <w:pPr>
        <w:widowControl/>
        <w:spacing w:line="360" w:lineRule="auto"/>
        <w:ind w:firstLineChars="200" w:firstLine="562"/>
        <w:jc w:val="left"/>
        <w:rPr>
          <w:rFonts w:ascii="宋体" w:hAnsi="宋体" w:cs="宋体"/>
          <w:b/>
          <w:bCs/>
          <w:kern w:val="0"/>
          <w:sz w:val="28"/>
          <w:szCs w:val="28"/>
        </w:rPr>
      </w:pPr>
      <w:r w:rsidRPr="009E11D4">
        <w:rPr>
          <w:rFonts w:ascii="宋体" w:hAnsi="宋体" w:cs="宋体" w:hint="eastAsia"/>
          <w:b/>
          <w:bCs/>
          <w:kern w:val="0"/>
          <w:sz w:val="28"/>
          <w:szCs w:val="28"/>
        </w:rPr>
        <w:t>七、初审</w:t>
      </w:r>
    </w:p>
    <w:p w14:paraId="6DDAE6B4" w14:textId="02EF064F" w:rsidR="00B2066A" w:rsidRPr="009E11D4" w:rsidRDefault="002F52AB"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司法鉴定学科</w:t>
      </w:r>
      <w:r w:rsidR="00B2066A" w:rsidRPr="009E11D4">
        <w:rPr>
          <w:rFonts w:ascii="宋体" w:hAnsi="宋体" w:cs="宋体" w:hint="eastAsia"/>
          <w:kern w:val="0"/>
          <w:sz w:val="28"/>
          <w:szCs w:val="28"/>
        </w:rPr>
        <w:t>组织不少于五名高级职称的教师成立资格审</w:t>
      </w:r>
      <w:r w:rsidR="00D8686E" w:rsidRPr="009E11D4">
        <w:rPr>
          <w:rFonts w:ascii="宋体" w:hAnsi="宋体" w:cs="宋体" w:hint="eastAsia"/>
          <w:kern w:val="0"/>
          <w:sz w:val="28"/>
          <w:szCs w:val="28"/>
        </w:rPr>
        <w:t>查</w:t>
      </w:r>
      <w:r w:rsidR="00B2066A" w:rsidRPr="009E11D4">
        <w:rPr>
          <w:rFonts w:ascii="宋体" w:hAnsi="宋体" w:cs="宋体" w:hint="eastAsia"/>
          <w:kern w:val="0"/>
          <w:sz w:val="28"/>
          <w:szCs w:val="28"/>
        </w:rPr>
        <w:t>小组，审</w:t>
      </w:r>
      <w:r w:rsidR="00D8686E" w:rsidRPr="009E11D4">
        <w:rPr>
          <w:rFonts w:ascii="宋体" w:hAnsi="宋体" w:cs="宋体" w:hint="eastAsia"/>
          <w:kern w:val="0"/>
          <w:sz w:val="28"/>
          <w:szCs w:val="28"/>
        </w:rPr>
        <w:t>查</w:t>
      </w:r>
      <w:r w:rsidR="00B2066A" w:rsidRPr="009E11D4">
        <w:rPr>
          <w:rFonts w:ascii="宋体" w:hAnsi="宋体" w:cs="宋体" w:hint="eastAsia"/>
          <w:kern w:val="0"/>
          <w:sz w:val="28"/>
          <w:szCs w:val="28"/>
        </w:rPr>
        <w:t>小组对申请人的教育背景、外语水平、综合素质、学术潜力等进行全面考察，初审总分100分，其中教育背景20分、外语水平20分、综合素质10分、学术潜力50分。审</w:t>
      </w:r>
      <w:r w:rsidR="00D8686E" w:rsidRPr="009E11D4">
        <w:rPr>
          <w:rFonts w:ascii="宋体" w:hAnsi="宋体" w:cs="宋体" w:hint="eastAsia"/>
          <w:kern w:val="0"/>
          <w:sz w:val="28"/>
          <w:szCs w:val="28"/>
        </w:rPr>
        <w:t>查</w:t>
      </w:r>
      <w:r w:rsidR="00B2066A" w:rsidRPr="009E11D4">
        <w:rPr>
          <w:rFonts w:ascii="宋体" w:hAnsi="宋体" w:cs="宋体" w:hint="eastAsia"/>
          <w:kern w:val="0"/>
          <w:sz w:val="28"/>
          <w:szCs w:val="28"/>
        </w:rPr>
        <w:t>小组以申请人是否发表核心期刊</w:t>
      </w:r>
      <w:r w:rsidR="007B011F" w:rsidRPr="009E11D4">
        <w:rPr>
          <w:rFonts w:ascii="宋体" w:hAnsi="宋体" w:cs="宋体" w:hint="eastAsia"/>
          <w:kern w:val="0"/>
          <w:sz w:val="28"/>
          <w:szCs w:val="28"/>
        </w:rPr>
        <w:t>论文</w:t>
      </w:r>
      <w:r w:rsidR="00B2066A" w:rsidRPr="009E11D4">
        <w:rPr>
          <w:rFonts w:ascii="宋体" w:hAnsi="宋体" w:cs="宋体" w:hint="eastAsia"/>
          <w:kern w:val="0"/>
          <w:sz w:val="28"/>
          <w:szCs w:val="28"/>
        </w:rPr>
        <w:t>作为是否进入考核的优先条件，核心刊物范围包</w:t>
      </w:r>
      <w:r w:rsidR="00B2066A" w:rsidRPr="009E11D4">
        <w:rPr>
          <w:rFonts w:ascii="宋体" w:hAnsi="宋体" w:cs="宋体" w:hint="eastAsia"/>
          <w:kern w:val="0"/>
          <w:sz w:val="28"/>
          <w:szCs w:val="28"/>
        </w:rPr>
        <w:lastRenderedPageBreak/>
        <w:t>括：</w:t>
      </w:r>
      <w:r w:rsidR="00FD74F0" w:rsidRPr="009E11D4">
        <w:rPr>
          <w:rFonts w:ascii="宋体" w:hAnsi="宋体" w:cs="宋体" w:hint="eastAsia"/>
          <w:kern w:val="0"/>
          <w:sz w:val="28"/>
          <w:szCs w:val="28"/>
        </w:rPr>
        <w:t>C</w:t>
      </w:r>
      <w:r w:rsidR="00FD74F0" w:rsidRPr="009E11D4">
        <w:rPr>
          <w:rFonts w:ascii="宋体" w:hAnsi="宋体" w:cs="宋体"/>
          <w:kern w:val="0"/>
          <w:sz w:val="28"/>
          <w:szCs w:val="28"/>
        </w:rPr>
        <w:t>SSCI</w:t>
      </w:r>
      <w:r w:rsidR="00FD74F0" w:rsidRPr="009E11D4">
        <w:rPr>
          <w:rFonts w:ascii="宋体" w:hAnsi="宋体" w:cs="宋体" w:hint="eastAsia"/>
          <w:kern w:val="0"/>
          <w:sz w:val="28"/>
          <w:szCs w:val="28"/>
        </w:rPr>
        <w:t>（南大版）、</w:t>
      </w:r>
      <w:r w:rsidR="00B2066A" w:rsidRPr="009E11D4">
        <w:rPr>
          <w:rFonts w:ascii="宋体" w:hAnsi="宋体" w:cs="宋体" w:hint="eastAsia"/>
          <w:kern w:val="0"/>
          <w:sz w:val="28"/>
          <w:szCs w:val="28"/>
        </w:rPr>
        <w:t>中文核心期刊（北大版）</w:t>
      </w:r>
      <w:r w:rsidR="0078434E" w:rsidRPr="009E11D4">
        <w:rPr>
          <w:rFonts w:ascii="宋体" w:hAnsi="宋体" w:cs="宋体" w:hint="eastAsia"/>
          <w:kern w:val="0"/>
          <w:sz w:val="28"/>
          <w:szCs w:val="28"/>
        </w:rPr>
        <w:t>，</w:t>
      </w:r>
      <w:r w:rsidR="00427C1D" w:rsidRPr="009E11D4">
        <w:rPr>
          <w:rFonts w:ascii="宋体" w:hAnsi="宋体" w:cs="宋体" w:hint="eastAsia"/>
          <w:kern w:val="0"/>
          <w:sz w:val="28"/>
          <w:szCs w:val="28"/>
        </w:rPr>
        <w:t>或</w:t>
      </w:r>
      <w:r w:rsidR="00DA1F9C" w:rsidRPr="009E11D4">
        <w:rPr>
          <w:rFonts w:ascii="宋体" w:hAnsi="宋体" w:cs="宋体" w:hint="eastAsia"/>
          <w:kern w:val="0"/>
          <w:sz w:val="28"/>
          <w:szCs w:val="28"/>
        </w:rPr>
        <w:t>被</w:t>
      </w:r>
      <w:r w:rsidR="007B011F" w:rsidRPr="009E11D4">
        <w:rPr>
          <w:rFonts w:ascii="宋体" w:hAnsi="宋体" w:cs="宋体" w:hint="eastAsia"/>
          <w:kern w:val="0"/>
          <w:sz w:val="28"/>
          <w:szCs w:val="28"/>
        </w:rPr>
        <w:t>S</w:t>
      </w:r>
      <w:r w:rsidR="007B011F" w:rsidRPr="009E11D4">
        <w:rPr>
          <w:rFonts w:ascii="宋体" w:hAnsi="宋体" w:cs="宋体"/>
          <w:kern w:val="0"/>
          <w:sz w:val="28"/>
          <w:szCs w:val="28"/>
        </w:rPr>
        <w:t>CI</w:t>
      </w:r>
      <w:r w:rsidR="007B011F" w:rsidRPr="009E11D4">
        <w:rPr>
          <w:rFonts w:ascii="宋体" w:hAnsi="宋体" w:cs="宋体" w:hint="eastAsia"/>
          <w:kern w:val="0"/>
          <w:sz w:val="28"/>
          <w:szCs w:val="28"/>
        </w:rPr>
        <w:t>、</w:t>
      </w:r>
      <w:r w:rsidR="00DA1F9C" w:rsidRPr="009E11D4">
        <w:rPr>
          <w:rFonts w:ascii="宋体" w:hAnsi="宋体" w:cs="宋体" w:hint="eastAsia"/>
          <w:kern w:val="0"/>
          <w:sz w:val="28"/>
          <w:szCs w:val="28"/>
        </w:rPr>
        <w:t>E</w:t>
      </w:r>
      <w:r w:rsidR="00DA1F9C" w:rsidRPr="009E11D4">
        <w:rPr>
          <w:rFonts w:ascii="宋体" w:hAnsi="宋体" w:cs="宋体"/>
          <w:kern w:val="0"/>
          <w:sz w:val="28"/>
          <w:szCs w:val="28"/>
        </w:rPr>
        <w:t>I</w:t>
      </w:r>
      <w:r w:rsidR="0078434E" w:rsidRPr="009E11D4">
        <w:rPr>
          <w:rFonts w:ascii="宋体" w:hAnsi="宋体" w:cs="宋体" w:hint="eastAsia"/>
          <w:kern w:val="0"/>
          <w:sz w:val="28"/>
          <w:szCs w:val="28"/>
        </w:rPr>
        <w:t>、</w:t>
      </w:r>
      <w:r w:rsidR="00DA1F9C" w:rsidRPr="009E11D4">
        <w:rPr>
          <w:rFonts w:ascii="宋体" w:hAnsi="宋体" w:cs="宋体" w:hint="eastAsia"/>
          <w:kern w:val="0"/>
          <w:sz w:val="28"/>
          <w:szCs w:val="28"/>
        </w:rPr>
        <w:t>C</w:t>
      </w:r>
      <w:r w:rsidR="00DA1F9C" w:rsidRPr="009E11D4">
        <w:rPr>
          <w:rFonts w:ascii="宋体" w:hAnsi="宋体" w:cs="宋体"/>
          <w:kern w:val="0"/>
          <w:sz w:val="28"/>
          <w:szCs w:val="28"/>
        </w:rPr>
        <w:t>PCI</w:t>
      </w:r>
      <w:r w:rsidR="00DA1F9C" w:rsidRPr="009E11D4">
        <w:rPr>
          <w:rFonts w:ascii="宋体" w:hAnsi="宋体" w:cs="宋体" w:hint="eastAsia"/>
          <w:kern w:val="0"/>
          <w:sz w:val="28"/>
          <w:szCs w:val="28"/>
        </w:rPr>
        <w:t>、S</w:t>
      </w:r>
      <w:r w:rsidR="00DA1F9C" w:rsidRPr="009E11D4">
        <w:rPr>
          <w:rFonts w:ascii="宋体" w:hAnsi="宋体" w:cs="宋体"/>
          <w:kern w:val="0"/>
          <w:sz w:val="28"/>
          <w:szCs w:val="28"/>
        </w:rPr>
        <w:t>SCI</w:t>
      </w:r>
      <w:r w:rsidR="000F4428" w:rsidRPr="009E11D4">
        <w:rPr>
          <w:rFonts w:ascii="宋体" w:hAnsi="宋体" w:cs="宋体" w:hint="eastAsia"/>
          <w:kern w:val="0"/>
          <w:sz w:val="28"/>
          <w:szCs w:val="28"/>
        </w:rPr>
        <w:t>等</w:t>
      </w:r>
      <w:r w:rsidR="00DA1F9C" w:rsidRPr="009E11D4">
        <w:rPr>
          <w:rFonts w:ascii="宋体" w:hAnsi="宋体" w:cs="宋体"/>
          <w:kern w:val="0"/>
          <w:sz w:val="28"/>
          <w:szCs w:val="28"/>
        </w:rPr>
        <w:t>检索</w:t>
      </w:r>
      <w:r w:rsidR="00953C28" w:rsidRPr="009E11D4">
        <w:rPr>
          <w:rFonts w:ascii="宋体" w:hAnsi="宋体" w:cs="宋体"/>
          <w:kern w:val="0"/>
          <w:sz w:val="28"/>
          <w:szCs w:val="28"/>
        </w:rPr>
        <w:t>收录</w:t>
      </w:r>
      <w:r w:rsidR="00B2066A" w:rsidRPr="009E11D4">
        <w:rPr>
          <w:rFonts w:ascii="宋体" w:hAnsi="宋体" w:cs="宋体" w:hint="eastAsia"/>
          <w:kern w:val="0"/>
          <w:sz w:val="28"/>
          <w:szCs w:val="28"/>
        </w:rPr>
        <w:t>。审</w:t>
      </w:r>
      <w:r w:rsidR="00D8686E" w:rsidRPr="009E11D4">
        <w:rPr>
          <w:rFonts w:ascii="宋体" w:hAnsi="宋体" w:cs="宋体" w:hint="eastAsia"/>
          <w:kern w:val="0"/>
          <w:sz w:val="28"/>
          <w:szCs w:val="28"/>
        </w:rPr>
        <w:t>查</w:t>
      </w:r>
      <w:r w:rsidR="00B2066A" w:rsidRPr="009E11D4">
        <w:rPr>
          <w:rFonts w:ascii="宋体" w:hAnsi="宋体" w:cs="宋体" w:hint="eastAsia"/>
          <w:kern w:val="0"/>
          <w:sz w:val="28"/>
          <w:szCs w:val="28"/>
        </w:rPr>
        <w:t>小组成员对申请人进行独立评分，考生所得分数按平均分进行计算。申请人以最终成绩从高到低进行排序，确定参加考核人员名单。进入考核人数与当年拟招生人数比例不超过3:1。</w:t>
      </w:r>
      <w:r w:rsidR="00C66483" w:rsidRPr="009E11D4">
        <w:rPr>
          <w:rFonts w:ascii="仿宋" w:hAnsi="仿宋" w:cs="仿宋" w:hint="eastAsia"/>
          <w:kern w:val="0"/>
          <w:sz w:val="28"/>
        </w:rPr>
        <w:t>参加考核人员名单经司法鉴定学科和刑事法学院研究生招生工作领导小组审定后，报研究生院备案、公示。</w:t>
      </w:r>
    </w:p>
    <w:p w14:paraId="01D179E3" w14:textId="77777777" w:rsidR="00B2066A" w:rsidRPr="009E11D4" w:rsidRDefault="00B2066A" w:rsidP="00B2066A">
      <w:pPr>
        <w:widowControl/>
        <w:spacing w:line="360" w:lineRule="auto"/>
        <w:ind w:firstLineChars="200" w:firstLine="562"/>
        <w:jc w:val="left"/>
        <w:rPr>
          <w:rFonts w:ascii="宋体" w:hAnsi="宋体" w:cs="宋体"/>
          <w:b/>
          <w:bCs/>
          <w:kern w:val="0"/>
          <w:sz w:val="28"/>
          <w:szCs w:val="28"/>
        </w:rPr>
      </w:pPr>
      <w:r w:rsidRPr="009E11D4">
        <w:rPr>
          <w:rFonts w:ascii="宋体" w:hAnsi="宋体" w:cs="宋体" w:hint="eastAsia"/>
          <w:b/>
          <w:bCs/>
          <w:kern w:val="0"/>
          <w:sz w:val="28"/>
          <w:szCs w:val="28"/>
        </w:rPr>
        <w:t>八、考核</w:t>
      </w:r>
    </w:p>
    <w:p w14:paraId="5C3D9B8E"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（一）考核内容和形式</w:t>
      </w:r>
    </w:p>
    <w:p w14:paraId="11BB6E1E" w14:textId="65B6FADF" w:rsidR="00955323"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1.考生资格复核：参加考核考生需携带身份证、本科与硕士学习阶段的学历证书、学位证书原件，以及提交审核材料为复印件部分的所有原件，提</w:t>
      </w:r>
      <w:r w:rsidR="005334C1" w:rsidRPr="009E11D4">
        <w:rPr>
          <w:rFonts w:ascii="宋体" w:hAnsi="宋体" w:cs="宋体" w:hint="eastAsia"/>
          <w:kern w:val="0"/>
          <w:sz w:val="28"/>
          <w:szCs w:val="28"/>
        </w:rPr>
        <w:t>交</w:t>
      </w:r>
      <w:r w:rsidR="0018334B" w:rsidRPr="009E11D4">
        <w:rPr>
          <w:rFonts w:ascii="宋体" w:hAnsi="宋体" w:cs="宋体" w:hint="eastAsia"/>
          <w:kern w:val="0"/>
          <w:sz w:val="28"/>
          <w:szCs w:val="28"/>
        </w:rPr>
        <w:t>司法鉴定学科</w:t>
      </w:r>
      <w:r w:rsidRPr="009E11D4">
        <w:rPr>
          <w:rFonts w:ascii="宋体" w:hAnsi="宋体" w:cs="宋体" w:hint="eastAsia"/>
          <w:kern w:val="0"/>
          <w:sz w:val="28"/>
          <w:szCs w:val="28"/>
        </w:rPr>
        <w:t>复核。</w:t>
      </w:r>
    </w:p>
    <w:p w14:paraId="4285893B" w14:textId="37C335A6"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2.考核内容：专业基础、外语能力和专业综合素质。</w:t>
      </w:r>
    </w:p>
    <w:p w14:paraId="17EE6378"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3.考核形式：采取笔试和面试结合的形式。</w:t>
      </w:r>
    </w:p>
    <w:p w14:paraId="2F6AAD90" w14:textId="56EDE5B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（二）笔试安排</w:t>
      </w:r>
    </w:p>
    <w:p w14:paraId="2A914548" w14:textId="292CC0B2" w:rsidR="00B2066A" w:rsidRPr="009E11D4" w:rsidRDefault="00B2066A" w:rsidP="00B2066A">
      <w:pPr>
        <w:widowControl/>
        <w:spacing w:line="360" w:lineRule="auto"/>
        <w:ind w:leftChars="86" w:left="181" w:firstLineChars="175" w:firstLine="490"/>
        <w:jc w:val="left"/>
        <w:rPr>
          <w:rFonts w:ascii="宋体" w:hAnsi="宋体" w:cs="宋体"/>
          <w:kern w:val="0"/>
          <w:sz w:val="28"/>
          <w:szCs w:val="28"/>
        </w:rPr>
      </w:pPr>
      <w:r w:rsidRPr="009E11D4">
        <w:rPr>
          <w:rFonts w:ascii="宋体" w:hAnsi="宋体" w:cs="宋体" w:hint="eastAsia"/>
          <w:kern w:val="0"/>
          <w:sz w:val="28"/>
          <w:szCs w:val="28"/>
        </w:rPr>
        <w:t>笔试</w:t>
      </w:r>
      <w:r w:rsidR="00C97406" w:rsidRPr="009E11D4">
        <w:rPr>
          <w:rFonts w:ascii="宋体" w:hAnsi="宋体" w:cs="宋体" w:hint="eastAsia"/>
          <w:kern w:val="0"/>
          <w:sz w:val="28"/>
          <w:szCs w:val="28"/>
        </w:rPr>
        <w:t>成绩总分为</w:t>
      </w:r>
      <w:r w:rsidR="00FA55E0" w:rsidRPr="009E11D4">
        <w:rPr>
          <w:rFonts w:ascii="宋体" w:hAnsi="宋体" w:cs="宋体"/>
          <w:kern w:val="0"/>
          <w:sz w:val="28"/>
          <w:szCs w:val="28"/>
        </w:rPr>
        <w:t>2</w:t>
      </w:r>
      <w:r w:rsidRPr="009E11D4">
        <w:rPr>
          <w:rFonts w:ascii="宋体" w:hAnsi="宋体" w:cs="宋体" w:hint="eastAsia"/>
          <w:kern w:val="0"/>
          <w:sz w:val="28"/>
          <w:szCs w:val="28"/>
        </w:rPr>
        <w:t>00</w:t>
      </w:r>
      <w:r w:rsidR="00FA55E0" w:rsidRPr="009E11D4">
        <w:rPr>
          <w:rFonts w:ascii="宋体" w:hAnsi="宋体" w:cs="宋体" w:hint="eastAsia"/>
          <w:kern w:val="0"/>
          <w:sz w:val="28"/>
          <w:szCs w:val="28"/>
        </w:rPr>
        <w:t>分</w:t>
      </w:r>
      <w:r w:rsidR="00C97406" w:rsidRPr="009E11D4">
        <w:rPr>
          <w:rFonts w:ascii="宋体" w:hAnsi="宋体" w:cs="宋体" w:hint="eastAsia"/>
          <w:kern w:val="0"/>
          <w:sz w:val="28"/>
          <w:szCs w:val="28"/>
        </w:rPr>
        <w:t>。笔试</w:t>
      </w:r>
      <w:r w:rsidR="00861C04" w:rsidRPr="009E11D4">
        <w:rPr>
          <w:rFonts w:ascii="宋体" w:hAnsi="宋体" w:cs="宋体" w:hint="eastAsia"/>
          <w:kern w:val="0"/>
          <w:sz w:val="28"/>
          <w:szCs w:val="28"/>
        </w:rPr>
        <w:t>为</w:t>
      </w:r>
      <w:r w:rsidR="00C97406" w:rsidRPr="009E11D4">
        <w:rPr>
          <w:rFonts w:ascii="宋体" w:hAnsi="宋体" w:cs="宋体" w:hint="eastAsia"/>
          <w:kern w:val="0"/>
          <w:sz w:val="28"/>
          <w:szCs w:val="28"/>
        </w:rPr>
        <w:t>专业基础笔试，笔试内容</w:t>
      </w:r>
      <w:r w:rsidR="00BF7486" w:rsidRPr="009E11D4">
        <w:rPr>
          <w:rFonts w:ascii="宋体" w:hAnsi="宋体" w:cs="宋体" w:hint="eastAsia"/>
          <w:kern w:val="0"/>
          <w:sz w:val="28"/>
          <w:szCs w:val="28"/>
        </w:rPr>
        <w:t>根据</w:t>
      </w:r>
      <w:r w:rsidR="00244A93" w:rsidRPr="009E11D4">
        <w:rPr>
          <w:rFonts w:ascii="宋体" w:hAnsi="宋体" w:cs="宋体" w:hint="eastAsia"/>
          <w:kern w:val="0"/>
          <w:sz w:val="28"/>
          <w:szCs w:val="28"/>
        </w:rPr>
        <w:t>当年该招生专业</w:t>
      </w:r>
      <w:r w:rsidR="00244A93" w:rsidRPr="009E11D4">
        <w:rPr>
          <w:rFonts w:ascii="宋体" w:hAnsi="宋体" w:cs="宋体" w:hint="eastAsia"/>
          <w:spacing w:val="2"/>
          <w:sz w:val="28"/>
          <w:szCs w:val="28"/>
        </w:rPr>
        <w:t>所涉及的研究方向分别确定相关内容（比如</w:t>
      </w:r>
      <w:r w:rsidR="003B0F56" w:rsidRPr="009E11D4">
        <w:rPr>
          <w:rFonts w:ascii="宋体" w:hAnsi="宋体" w:cs="宋体" w:hint="eastAsia"/>
          <w:kern w:val="0"/>
          <w:sz w:val="28"/>
          <w:szCs w:val="28"/>
        </w:rPr>
        <w:t>电子数据</w:t>
      </w:r>
      <w:r w:rsidR="00D659CF" w:rsidRPr="009E11D4">
        <w:rPr>
          <w:rFonts w:ascii="宋体" w:hAnsi="宋体" w:cs="宋体" w:hint="eastAsia"/>
          <w:kern w:val="0"/>
          <w:sz w:val="28"/>
          <w:szCs w:val="28"/>
        </w:rPr>
        <w:t>司法鉴定</w:t>
      </w:r>
      <w:r w:rsidR="00244A93" w:rsidRPr="009E11D4">
        <w:rPr>
          <w:rFonts w:ascii="宋体" w:hAnsi="宋体" w:cs="宋体" w:hint="eastAsia"/>
          <w:kern w:val="0"/>
          <w:sz w:val="28"/>
          <w:szCs w:val="28"/>
        </w:rPr>
        <w:t>研究方向的笔试内容包括：电子数据司法鉴定、</w:t>
      </w:r>
      <w:r w:rsidR="00C7755B" w:rsidRPr="009E11D4">
        <w:rPr>
          <w:rFonts w:ascii="宋体" w:hAnsi="宋体" w:cs="宋体" w:hint="eastAsia"/>
          <w:kern w:val="0"/>
          <w:sz w:val="28"/>
          <w:szCs w:val="28"/>
        </w:rPr>
        <w:t>操作系统、</w:t>
      </w:r>
      <w:r w:rsidR="00C97406" w:rsidRPr="009E11D4">
        <w:rPr>
          <w:rFonts w:ascii="宋体" w:hAnsi="宋体" w:cs="宋体" w:hint="eastAsia"/>
          <w:kern w:val="0"/>
          <w:sz w:val="28"/>
          <w:szCs w:val="28"/>
        </w:rPr>
        <w:t>计算机网络、数据库系统</w:t>
      </w:r>
      <w:r w:rsidR="00AE0A97" w:rsidRPr="009E11D4">
        <w:rPr>
          <w:rFonts w:ascii="宋体" w:hAnsi="宋体" w:cs="宋体" w:hint="eastAsia"/>
          <w:kern w:val="0"/>
          <w:sz w:val="28"/>
          <w:szCs w:val="28"/>
        </w:rPr>
        <w:t>等</w:t>
      </w:r>
      <w:r w:rsidR="00244A93" w:rsidRPr="009E11D4">
        <w:rPr>
          <w:rFonts w:ascii="宋体" w:hAnsi="宋体" w:cs="宋体" w:hint="eastAsia"/>
          <w:kern w:val="0"/>
          <w:sz w:val="28"/>
          <w:szCs w:val="28"/>
        </w:rPr>
        <w:t>）</w:t>
      </w:r>
      <w:r w:rsidRPr="009E11D4">
        <w:rPr>
          <w:rFonts w:ascii="宋体" w:hAnsi="宋体" w:cs="宋体" w:hint="eastAsia"/>
          <w:kern w:val="0"/>
          <w:sz w:val="28"/>
          <w:szCs w:val="28"/>
        </w:rPr>
        <w:t>。</w:t>
      </w:r>
    </w:p>
    <w:p w14:paraId="221B9813" w14:textId="77777777" w:rsidR="00B2066A" w:rsidRPr="009E11D4" w:rsidRDefault="00B2066A" w:rsidP="00B2066A">
      <w:pPr>
        <w:widowControl/>
        <w:spacing w:line="360" w:lineRule="auto"/>
        <w:ind w:leftChars="86" w:left="181" w:firstLineChars="175" w:firstLine="490"/>
        <w:jc w:val="left"/>
        <w:rPr>
          <w:rFonts w:ascii="宋体" w:hAnsi="宋体" w:cs="宋体"/>
          <w:kern w:val="0"/>
          <w:sz w:val="28"/>
          <w:szCs w:val="28"/>
        </w:rPr>
      </w:pPr>
      <w:r w:rsidRPr="009E11D4">
        <w:rPr>
          <w:rFonts w:ascii="宋体" w:hAnsi="宋体" w:cs="宋体" w:hint="eastAsia"/>
          <w:kern w:val="0"/>
          <w:sz w:val="28"/>
          <w:szCs w:val="28"/>
        </w:rPr>
        <w:t>同等学力考生需参加学校组织的政治理论考试。</w:t>
      </w:r>
    </w:p>
    <w:p w14:paraId="17A5DE3B" w14:textId="64A8E612" w:rsidR="00B2066A" w:rsidRPr="009E11D4" w:rsidRDefault="00EF6461"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w:t>
      </w:r>
      <w:r w:rsidR="00B2066A" w:rsidRPr="009E11D4">
        <w:rPr>
          <w:rFonts w:ascii="宋体" w:hAnsi="宋体" w:cs="宋体" w:hint="eastAsia"/>
          <w:kern w:val="0"/>
          <w:sz w:val="28"/>
          <w:szCs w:val="28"/>
        </w:rPr>
        <w:t>三</w:t>
      </w:r>
      <w:r w:rsidRPr="009E11D4">
        <w:rPr>
          <w:rFonts w:ascii="宋体" w:hAnsi="宋体" w:cs="宋体" w:hint="eastAsia"/>
          <w:kern w:val="0"/>
          <w:sz w:val="28"/>
          <w:szCs w:val="28"/>
        </w:rPr>
        <w:t>）</w:t>
      </w:r>
      <w:r w:rsidR="00B2066A" w:rsidRPr="009E11D4">
        <w:rPr>
          <w:rFonts w:ascii="宋体" w:hAnsi="宋体" w:cs="宋体" w:hint="eastAsia"/>
          <w:kern w:val="0"/>
          <w:sz w:val="28"/>
          <w:szCs w:val="28"/>
        </w:rPr>
        <w:t>面试安排</w:t>
      </w:r>
    </w:p>
    <w:p w14:paraId="514B424B" w14:textId="77777777" w:rsidR="00DA736B" w:rsidRPr="009E11D4" w:rsidRDefault="00DA736B"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面试成绩总分为2</w:t>
      </w:r>
      <w:r w:rsidRPr="009E11D4">
        <w:rPr>
          <w:rFonts w:ascii="宋体" w:hAnsi="宋体" w:cs="宋体"/>
          <w:kern w:val="0"/>
          <w:sz w:val="28"/>
          <w:szCs w:val="28"/>
        </w:rPr>
        <w:t>00分</w:t>
      </w:r>
      <w:r w:rsidRPr="009E11D4">
        <w:rPr>
          <w:rFonts w:ascii="宋体" w:hAnsi="宋体" w:cs="宋体" w:hint="eastAsia"/>
          <w:kern w:val="0"/>
          <w:sz w:val="28"/>
          <w:szCs w:val="28"/>
        </w:rPr>
        <w:t>，面试内容包括：专业外语和专业综合测评两方面。</w:t>
      </w:r>
    </w:p>
    <w:p w14:paraId="4F3B0E50"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lastRenderedPageBreak/>
        <w:t>面试由不少于五位具有博士生导师资格</w:t>
      </w:r>
      <w:r w:rsidR="00C97406" w:rsidRPr="009E11D4">
        <w:rPr>
          <w:rFonts w:ascii="宋体" w:hAnsi="宋体" w:cs="宋体" w:hint="eastAsia"/>
          <w:kern w:val="0"/>
          <w:sz w:val="28"/>
          <w:szCs w:val="28"/>
        </w:rPr>
        <w:t>或</w:t>
      </w:r>
      <w:r w:rsidR="00392038" w:rsidRPr="009E11D4">
        <w:rPr>
          <w:rFonts w:ascii="宋体" w:hAnsi="宋体" w:cs="宋体" w:hint="eastAsia"/>
          <w:kern w:val="0"/>
          <w:sz w:val="28"/>
          <w:szCs w:val="28"/>
        </w:rPr>
        <w:t>正高职称的</w:t>
      </w:r>
      <w:r w:rsidRPr="009E11D4">
        <w:rPr>
          <w:rFonts w:ascii="宋体" w:hAnsi="宋体" w:cs="宋体" w:hint="eastAsia"/>
          <w:kern w:val="0"/>
          <w:sz w:val="28"/>
          <w:szCs w:val="28"/>
        </w:rPr>
        <w:t>专家组成面试组，每位专家独立打分，考生的面试最终成绩按平均分计算。每个申请人面试时间不少于20分钟。申请时</w:t>
      </w:r>
      <w:r w:rsidRPr="009E11D4">
        <w:rPr>
          <w:rFonts w:ascii="宋体" w:hAnsi="宋体" w:cs="宋体"/>
          <w:kern w:val="0"/>
          <w:sz w:val="28"/>
          <w:szCs w:val="28"/>
        </w:rPr>
        <w:t>外语语种为小语种的考生，参加相关语种测试。</w:t>
      </w:r>
    </w:p>
    <w:p w14:paraId="27A0EF73" w14:textId="013D27F6"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（四）考核总成绩由笔试成绩、面试成绩构成。总成绩为400分。</w:t>
      </w:r>
      <w:r w:rsidR="00AF7836" w:rsidRPr="009E11D4">
        <w:rPr>
          <w:rFonts w:ascii="宋体" w:hAnsi="宋体" w:cs="宋体" w:hint="eastAsia"/>
          <w:kern w:val="0"/>
          <w:sz w:val="28"/>
          <w:szCs w:val="28"/>
        </w:rPr>
        <w:t>笔试和面试的</w:t>
      </w:r>
      <w:r w:rsidR="00C13618" w:rsidRPr="009E11D4">
        <w:rPr>
          <w:rFonts w:ascii="宋体" w:hAnsi="宋体" w:cs="宋体" w:hint="eastAsia"/>
          <w:kern w:val="0"/>
          <w:sz w:val="28"/>
          <w:szCs w:val="28"/>
        </w:rPr>
        <w:t>具体</w:t>
      </w:r>
      <w:r w:rsidR="00AF7836" w:rsidRPr="009E11D4">
        <w:rPr>
          <w:rFonts w:ascii="宋体" w:hAnsi="宋体" w:cs="宋体" w:hint="eastAsia"/>
          <w:kern w:val="0"/>
          <w:sz w:val="28"/>
          <w:szCs w:val="28"/>
        </w:rPr>
        <w:t>时间、地点由司法鉴定学科安排。</w:t>
      </w:r>
    </w:p>
    <w:p w14:paraId="640EE731" w14:textId="77777777" w:rsidR="00B2066A" w:rsidRPr="009E11D4" w:rsidRDefault="00B2066A" w:rsidP="00B2066A">
      <w:pPr>
        <w:widowControl/>
        <w:spacing w:line="360" w:lineRule="auto"/>
        <w:ind w:firstLineChars="200" w:firstLine="562"/>
        <w:jc w:val="left"/>
        <w:rPr>
          <w:rFonts w:ascii="宋体" w:hAnsi="宋体" w:cs="宋体"/>
          <w:b/>
          <w:bCs/>
          <w:kern w:val="0"/>
          <w:sz w:val="28"/>
          <w:szCs w:val="28"/>
        </w:rPr>
      </w:pPr>
      <w:r w:rsidRPr="009E11D4">
        <w:rPr>
          <w:rFonts w:ascii="宋体" w:hAnsi="宋体" w:cs="宋体" w:hint="eastAsia"/>
          <w:b/>
          <w:bCs/>
          <w:kern w:val="0"/>
          <w:sz w:val="28"/>
          <w:szCs w:val="28"/>
        </w:rPr>
        <w:t>九、录取</w:t>
      </w:r>
    </w:p>
    <w:p w14:paraId="2AC82987" w14:textId="2148E3E1" w:rsidR="00B2066A" w:rsidRPr="009E11D4" w:rsidRDefault="00B2066A" w:rsidP="00B2066A">
      <w:pPr>
        <w:widowControl/>
        <w:shd w:val="clear" w:color="auto" w:fill="FFFFFF"/>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（一）根据“德智体全面衡量、择优录取、保证质量、宁缺毋滥”的原则录取。考核总成绩作为录取的重要依据，按照总成绩由高到</w:t>
      </w:r>
      <w:r w:rsidR="00FC317D" w:rsidRPr="009E11D4">
        <w:rPr>
          <w:rFonts w:ascii="宋体" w:hAnsi="宋体" w:cs="宋体" w:hint="eastAsia"/>
          <w:kern w:val="0"/>
          <w:sz w:val="28"/>
          <w:szCs w:val="28"/>
        </w:rPr>
        <w:t>低排序，结合司法鉴定</w:t>
      </w:r>
      <w:r w:rsidRPr="009E11D4">
        <w:rPr>
          <w:rFonts w:ascii="宋体" w:hAnsi="宋体" w:cs="宋体" w:hint="eastAsia"/>
          <w:kern w:val="0"/>
          <w:sz w:val="28"/>
          <w:szCs w:val="28"/>
        </w:rPr>
        <w:t>专业招生计划、定向生比例、考生思想政治表现等依序确定拟录取建议名单，经</w:t>
      </w:r>
      <w:r w:rsidR="00EF6461" w:rsidRPr="009E11D4">
        <w:rPr>
          <w:rFonts w:ascii="宋体" w:hAnsi="宋体" w:cs="宋体" w:hint="eastAsia"/>
          <w:kern w:val="0"/>
          <w:sz w:val="28"/>
          <w:szCs w:val="28"/>
        </w:rPr>
        <w:t>司法鉴定学科和刑事法学院研究生招生工作领导小组</w:t>
      </w:r>
      <w:r w:rsidR="00497C69" w:rsidRPr="009E11D4">
        <w:rPr>
          <w:rFonts w:ascii="宋体" w:hAnsi="宋体" w:cs="宋体" w:hint="eastAsia"/>
          <w:kern w:val="0"/>
          <w:sz w:val="28"/>
          <w:szCs w:val="28"/>
        </w:rPr>
        <w:t>审核后，</w:t>
      </w:r>
      <w:proofErr w:type="gramStart"/>
      <w:r w:rsidRPr="009E11D4">
        <w:rPr>
          <w:rFonts w:ascii="宋体" w:hAnsi="宋体" w:cs="宋体" w:hint="eastAsia"/>
          <w:kern w:val="0"/>
          <w:sz w:val="28"/>
          <w:szCs w:val="28"/>
        </w:rPr>
        <w:t>报校研究生</w:t>
      </w:r>
      <w:proofErr w:type="gramEnd"/>
      <w:r w:rsidRPr="009E11D4">
        <w:rPr>
          <w:rFonts w:ascii="宋体" w:hAnsi="宋体" w:cs="宋体" w:hint="eastAsia"/>
          <w:kern w:val="0"/>
          <w:sz w:val="28"/>
          <w:szCs w:val="28"/>
        </w:rPr>
        <w:t>招生工作领导小组审定，并公示。</w:t>
      </w:r>
    </w:p>
    <w:p w14:paraId="11B1D4C2" w14:textId="77777777" w:rsidR="00EF6461" w:rsidRPr="009E11D4" w:rsidRDefault="00B2066A" w:rsidP="00EF6461">
      <w:pPr>
        <w:widowControl/>
        <w:spacing w:line="360" w:lineRule="auto"/>
        <w:ind w:firstLineChars="150" w:firstLine="420"/>
        <w:jc w:val="left"/>
        <w:rPr>
          <w:rFonts w:ascii="宋体" w:hAnsi="宋体" w:cs="宋体"/>
          <w:kern w:val="0"/>
          <w:sz w:val="28"/>
          <w:szCs w:val="28"/>
        </w:rPr>
      </w:pPr>
      <w:r w:rsidRPr="009E11D4">
        <w:rPr>
          <w:rFonts w:ascii="宋体" w:hAnsi="宋体" w:cs="宋体" w:hint="eastAsia"/>
          <w:kern w:val="0"/>
          <w:sz w:val="28"/>
          <w:szCs w:val="28"/>
        </w:rPr>
        <w:t>（二）专业笔试或综合面试成绩未及格者，不予录取。</w:t>
      </w:r>
    </w:p>
    <w:p w14:paraId="53C342D5" w14:textId="37BE117E" w:rsidR="00B2066A" w:rsidRPr="009E11D4" w:rsidRDefault="00EF6461" w:rsidP="00EF6461">
      <w:pPr>
        <w:widowControl/>
        <w:spacing w:line="360" w:lineRule="auto"/>
        <w:ind w:firstLineChars="150" w:firstLine="420"/>
        <w:jc w:val="left"/>
        <w:rPr>
          <w:rFonts w:ascii="宋体" w:hAnsi="宋体" w:cs="宋体"/>
          <w:kern w:val="0"/>
          <w:sz w:val="28"/>
          <w:szCs w:val="28"/>
        </w:rPr>
      </w:pPr>
      <w:r w:rsidRPr="009E11D4">
        <w:rPr>
          <w:rFonts w:ascii="宋体" w:hAnsi="宋体" w:cs="宋体" w:hint="eastAsia"/>
          <w:kern w:val="0"/>
          <w:sz w:val="28"/>
          <w:szCs w:val="28"/>
        </w:rPr>
        <w:t>（</w:t>
      </w:r>
      <w:r w:rsidR="00B2066A" w:rsidRPr="009E11D4">
        <w:rPr>
          <w:rFonts w:ascii="宋体" w:hAnsi="宋体" w:cs="宋体" w:hint="eastAsia"/>
          <w:kern w:val="0"/>
          <w:sz w:val="28"/>
          <w:szCs w:val="28"/>
        </w:rPr>
        <w:t>三</w:t>
      </w:r>
      <w:r w:rsidRPr="009E11D4">
        <w:rPr>
          <w:rFonts w:ascii="宋体" w:hAnsi="宋体" w:cs="宋体" w:hint="eastAsia"/>
          <w:kern w:val="0"/>
          <w:sz w:val="28"/>
          <w:szCs w:val="28"/>
        </w:rPr>
        <w:t>）</w:t>
      </w:r>
      <w:r w:rsidR="00B2066A" w:rsidRPr="009E11D4">
        <w:rPr>
          <w:rFonts w:ascii="宋体" w:hAnsi="宋体" w:cs="宋体" w:hint="eastAsia"/>
          <w:kern w:val="0"/>
          <w:sz w:val="28"/>
          <w:szCs w:val="28"/>
        </w:rPr>
        <w:t>博士研究生的录取类别确定后不得更改，在学习期间不得将人事档案转入或调出学校。</w:t>
      </w:r>
    </w:p>
    <w:p w14:paraId="04E7CDAF" w14:textId="77777777" w:rsidR="00B2066A" w:rsidRPr="009E11D4" w:rsidRDefault="00B2066A" w:rsidP="00B2066A">
      <w:pPr>
        <w:widowControl/>
        <w:spacing w:line="360" w:lineRule="auto"/>
        <w:ind w:firstLineChars="175" w:firstLine="490"/>
        <w:jc w:val="left"/>
        <w:rPr>
          <w:rFonts w:ascii="宋体" w:hAnsi="宋体" w:cs="宋体"/>
          <w:kern w:val="0"/>
          <w:sz w:val="28"/>
          <w:szCs w:val="28"/>
        </w:rPr>
      </w:pPr>
      <w:r w:rsidRPr="009E11D4">
        <w:rPr>
          <w:rFonts w:ascii="宋体" w:hAnsi="宋体" w:cs="宋体" w:hint="eastAsia"/>
          <w:kern w:val="0"/>
          <w:sz w:val="28"/>
          <w:szCs w:val="28"/>
        </w:rPr>
        <w:t>（四）录取为全日制非定向的博士研究生，其人事关系和档案录取时须转入我校。录取为全日制定向的博士研究生录取前签署全日制定向培养协议，并向我校提交由定向单位出具的允许其全脱产学习的证明；就读期间人事关系、档案、户籍不转入我校。</w:t>
      </w:r>
    </w:p>
    <w:p w14:paraId="4BCA600E" w14:textId="77777777" w:rsidR="00B2066A" w:rsidRPr="009E11D4" w:rsidRDefault="00B2066A" w:rsidP="00B2066A">
      <w:pPr>
        <w:widowControl/>
        <w:spacing w:line="360" w:lineRule="auto"/>
        <w:ind w:firstLineChars="200" w:firstLine="562"/>
        <w:jc w:val="left"/>
        <w:rPr>
          <w:rFonts w:ascii="宋体" w:hAnsi="宋体" w:cs="宋体"/>
          <w:b/>
          <w:bCs/>
          <w:kern w:val="0"/>
          <w:sz w:val="28"/>
          <w:szCs w:val="28"/>
        </w:rPr>
      </w:pPr>
      <w:r w:rsidRPr="009E11D4">
        <w:rPr>
          <w:rFonts w:ascii="宋体" w:hAnsi="宋体" w:cs="宋体" w:hint="eastAsia"/>
          <w:b/>
          <w:bCs/>
          <w:kern w:val="0"/>
          <w:sz w:val="28"/>
          <w:szCs w:val="28"/>
        </w:rPr>
        <w:t>十、信息公开与监督</w:t>
      </w:r>
    </w:p>
    <w:p w14:paraId="2DD3DCBE" w14:textId="34E92CF4"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lastRenderedPageBreak/>
        <w:t>（一）按照“公开、公平、公正”的原则，</w:t>
      </w:r>
      <w:r w:rsidR="00356F4E" w:rsidRPr="009E11D4">
        <w:rPr>
          <w:rFonts w:ascii="宋体" w:hAnsi="宋体" w:cs="宋体" w:hint="eastAsia"/>
          <w:kern w:val="0"/>
          <w:sz w:val="28"/>
          <w:szCs w:val="28"/>
        </w:rPr>
        <w:t>司法鉴定学科</w:t>
      </w:r>
      <w:r w:rsidRPr="009E11D4">
        <w:rPr>
          <w:rFonts w:ascii="宋体" w:hAnsi="宋体" w:cs="宋体" w:hint="eastAsia"/>
          <w:kern w:val="0"/>
          <w:sz w:val="28"/>
          <w:szCs w:val="28"/>
        </w:rPr>
        <w:t>将通过</w:t>
      </w:r>
      <w:r w:rsidR="00356F4E" w:rsidRPr="009E11D4">
        <w:rPr>
          <w:rFonts w:ascii="宋体" w:hAnsi="宋体" w:cs="宋体" w:hint="eastAsia"/>
          <w:kern w:val="0"/>
          <w:sz w:val="28"/>
          <w:szCs w:val="28"/>
        </w:rPr>
        <w:t>刑事法学院</w:t>
      </w:r>
      <w:r w:rsidRPr="009E11D4">
        <w:rPr>
          <w:rFonts w:ascii="宋体" w:hAnsi="宋体" w:cs="宋体" w:hint="eastAsia"/>
          <w:kern w:val="0"/>
          <w:sz w:val="28"/>
          <w:szCs w:val="28"/>
        </w:rPr>
        <w:t>及研究生院网站公布博士研究生招生的相关说明（通知）、复试名单和拟录取名单。</w:t>
      </w:r>
    </w:p>
    <w:p w14:paraId="33C82ED4" w14:textId="1E40ACD3"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（二）对招生录取过程中出现的异议，考生可以向</w:t>
      </w:r>
      <w:r w:rsidR="00191E3F" w:rsidRPr="009E11D4">
        <w:rPr>
          <w:rFonts w:ascii="宋体" w:hAnsi="宋体" w:cs="宋体" w:hint="eastAsia"/>
          <w:kern w:val="0"/>
          <w:sz w:val="28"/>
          <w:szCs w:val="28"/>
        </w:rPr>
        <w:t>司法鉴定学科</w:t>
      </w:r>
      <w:r w:rsidR="00A12BA3" w:rsidRPr="009E11D4">
        <w:rPr>
          <w:rFonts w:ascii="宋体" w:hAnsi="宋体" w:cs="宋体" w:hint="eastAsia"/>
          <w:kern w:val="0"/>
          <w:sz w:val="28"/>
          <w:szCs w:val="28"/>
        </w:rPr>
        <w:t>和刑事法学院</w:t>
      </w:r>
      <w:r w:rsidR="00191E3F" w:rsidRPr="009E11D4">
        <w:rPr>
          <w:rFonts w:ascii="宋体" w:hAnsi="宋体" w:cs="宋体" w:hint="eastAsia"/>
          <w:kern w:val="0"/>
          <w:sz w:val="28"/>
          <w:szCs w:val="28"/>
        </w:rPr>
        <w:t>研</w:t>
      </w:r>
      <w:r w:rsidRPr="009E11D4">
        <w:rPr>
          <w:rFonts w:ascii="宋体" w:hAnsi="宋体" w:cs="宋体" w:hint="eastAsia"/>
          <w:kern w:val="0"/>
          <w:sz w:val="28"/>
          <w:szCs w:val="28"/>
        </w:rPr>
        <w:t>究生招生工作领导小组提出申诉；若仍有争议，可向华东政法大学研究生招生办公室或校纪检监察机构提出申诉。</w:t>
      </w:r>
    </w:p>
    <w:p w14:paraId="21B951A3" w14:textId="77777777" w:rsidR="00B2066A" w:rsidRPr="009E11D4" w:rsidRDefault="00B2066A" w:rsidP="00B2066A">
      <w:pPr>
        <w:widowControl/>
        <w:spacing w:line="360" w:lineRule="auto"/>
        <w:ind w:firstLineChars="200" w:firstLine="562"/>
        <w:jc w:val="left"/>
        <w:rPr>
          <w:rFonts w:ascii="宋体" w:hAnsi="宋体" w:cs="宋体"/>
          <w:b/>
          <w:bCs/>
          <w:kern w:val="0"/>
          <w:sz w:val="28"/>
          <w:szCs w:val="28"/>
        </w:rPr>
      </w:pPr>
      <w:r w:rsidRPr="009E11D4">
        <w:rPr>
          <w:rFonts w:ascii="宋体" w:hAnsi="宋体" w:cs="宋体" w:hint="eastAsia"/>
          <w:b/>
          <w:bCs/>
          <w:kern w:val="0"/>
          <w:sz w:val="28"/>
          <w:szCs w:val="28"/>
        </w:rPr>
        <w:t>十一、其他</w:t>
      </w:r>
    </w:p>
    <w:p w14:paraId="5D7D8CCA" w14:textId="1B9FBA15" w:rsidR="00B2066A" w:rsidRPr="009E11D4" w:rsidRDefault="00B2066A" w:rsidP="00B2066A">
      <w:pPr>
        <w:widowControl/>
        <w:spacing w:line="360" w:lineRule="auto"/>
        <w:ind w:firstLineChars="200" w:firstLine="560"/>
        <w:jc w:val="left"/>
        <w:rPr>
          <w:rFonts w:ascii="宋体" w:hAnsi="宋体" w:cs="宋体"/>
          <w:kern w:val="0"/>
          <w:sz w:val="28"/>
          <w:szCs w:val="28"/>
        </w:rPr>
      </w:pPr>
      <w:bookmarkStart w:id="0" w:name="_Hlk120079412"/>
      <w:r w:rsidRPr="009E11D4">
        <w:rPr>
          <w:rFonts w:ascii="宋体" w:hAnsi="宋体" w:cs="宋体" w:hint="eastAsia"/>
          <w:kern w:val="0"/>
          <w:sz w:val="28"/>
          <w:szCs w:val="28"/>
        </w:rPr>
        <w:t>申请-考核制博士研究生</w:t>
      </w:r>
      <w:r w:rsidR="00CE65CA" w:rsidRPr="009E11D4">
        <w:rPr>
          <w:rFonts w:ascii="宋体" w:hAnsi="宋体" w:cs="宋体" w:hint="eastAsia"/>
          <w:kern w:val="0"/>
          <w:sz w:val="28"/>
          <w:szCs w:val="28"/>
        </w:rPr>
        <w:t>关于体检、</w:t>
      </w:r>
      <w:r w:rsidRPr="009E11D4">
        <w:rPr>
          <w:rFonts w:ascii="宋体" w:hAnsi="宋体" w:cs="宋体" w:hint="eastAsia"/>
          <w:kern w:val="0"/>
          <w:sz w:val="28"/>
          <w:szCs w:val="28"/>
        </w:rPr>
        <w:t>学习年限、奖助学金、培养方式</w:t>
      </w:r>
      <w:r w:rsidR="00CE65CA" w:rsidRPr="009E11D4">
        <w:rPr>
          <w:rFonts w:ascii="宋体" w:hAnsi="宋体" w:cs="宋体" w:hint="eastAsia"/>
          <w:kern w:val="0"/>
          <w:sz w:val="28"/>
          <w:szCs w:val="28"/>
        </w:rPr>
        <w:t>、住宿等事宜</w:t>
      </w:r>
      <w:r w:rsidRPr="009E11D4">
        <w:rPr>
          <w:rFonts w:ascii="宋体" w:hAnsi="宋体" w:cs="宋体" w:hint="eastAsia"/>
          <w:kern w:val="0"/>
          <w:sz w:val="28"/>
          <w:szCs w:val="28"/>
        </w:rPr>
        <w:t>按照学校当年</w:t>
      </w:r>
      <w:r w:rsidR="0010472B" w:rsidRPr="009E11D4">
        <w:rPr>
          <w:rFonts w:ascii="宋体" w:hAnsi="宋体" w:cs="宋体" w:hint="eastAsia"/>
          <w:kern w:val="0"/>
          <w:sz w:val="28"/>
          <w:szCs w:val="28"/>
        </w:rPr>
        <w:t>博士研究生</w:t>
      </w:r>
      <w:r w:rsidRPr="009E11D4">
        <w:rPr>
          <w:rFonts w:ascii="宋体" w:hAnsi="宋体" w:cs="宋体" w:hint="eastAsia"/>
          <w:kern w:val="0"/>
          <w:sz w:val="28"/>
          <w:szCs w:val="28"/>
        </w:rPr>
        <w:t>招生简章执行。</w:t>
      </w:r>
    </w:p>
    <w:p w14:paraId="348F1287"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本方案未尽事宜依据当年博士研究生招生简章执行。</w:t>
      </w:r>
    </w:p>
    <w:bookmarkEnd w:id="0"/>
    <w:p w14:paraId="6FC68328" w14:textId="77777777" w:rsidR="00B2066A" w:rsidRPr="009E11D4" w:rsidRDefault="00696427"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华东政法大学</w:t>
      </w:r>
      <w:r w:rsidR="008D44B0" w:rsidRPr="009E11D4">
        <w:rPr>
          <w:rFonts w:ascii="宋体" w:hAnsi="宋体" w:cs="宋体" w:hint="eastAsia"/>
          <w:kern w:val="0"/>
          <w:sz w:val="28"/>
          <w:szCs w:val="28"/>
        </w:rPr>
        <w:t>司法鉴定学科</w:t>
      </w:r>
      <w:r w:rsidR="00B2066A" w:rsidRPr="009E11D4">
        <w:rPr>
          <w:rFonts w:ascii="宋体" w:hAnsi="宋体" w:cs="宋体" w:hint="eastAsia"/>
          <w:kern w:val="0"/>
          <w:sz w:val="28"/>
          <w:szCs w:val="28"/>
        </w:rPr>
        <w:t>联系方式：</w:t>
      </w:r>
    </w:p>
    <w:p w14:paraId="2DA285A0" w14:textId="77777777" w:rsidR="00B2066A"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 xml:space="preserve">咨询电话： </w:t>
      </w:r>
      <w:r w:rsidR="00B044C6" w:rsidRPr="009E11D4">
        <w:rPr>
          <w:rFonts w:ascii="宋体" w:hAnsi="宋体" w:cs="宋体"/>
          <w:kern w:val="0"/>
          <w:sz w:val="28"/>
          <w:szCs w:val="28"/>
        </w:rPr>
        <w:t>021</w:t>
      </w:r>
      <w:r w:rsidR="00B044C6" w:rsidRPr="009E11D4">
        <w:rPr>
          <w:rFonts w:ascii="宋体" w:hAnsi="宋体" w:cs="宋体" w:hint="eastAsia"/>
          <w:kern w:val="0"/>
          <w:sz w:val="28"/>
          <w:szCs w:val="28"/>
        </w:rPr>
        <w:t>-</w:t>
      </w:r>
      <w:r w:rsidR="008D44B0" w:rsidRPr="009E11D4">
        <w:rPr>
          <w:rFonts w:ascii="宋体" w:hAnsi="宋体" w:cs="宋体"/>
          <w:kern w:val="0"/>
          <w:sz w:val="28"/>
          <w:szCs w:val="28"/>
        </w:rPr>
        <w:t>52161700</w:t>
      </w:r>
    </w:p>
    <w:p w14:paraId="1D205C9C" w14:textId="706E60A2" w:rsidR="00CD33C8" w:rsidRPr="009E11D4" w:rsidRDefault="00B2066A" w:rsidP="00B2066A">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办公地址：上海市长宁区</w:t>
      </w:r>
      <w:r w:rsidR="008D44B0" w:rsidRPr="009E11D4">
        <w:rPr>
          <w:rFonts w:ascii="宋体" w:hAnsi="宋体" w:cs="宋体" w:hint="eastAsia"/>
          <w:kern w:val="0"/>
          <w:sz w:val="28"/>
          <w:szCs w:val="28"/>
        </w:rPr>
        <w:t>华阳路1</w:t>
      </w:r>
      <w:r w:rsidR="008D44B0" w:rsidRPr="009E11D4">
        <w:rPr>
          <w:rFonts w:ascii="宋体" w:hAnsi="宋体" w:cs="宋体"/>
          <w:kern w:val="0"/>
          <w:sz w:val="28"/>
          <w:szCs w:val="28"/>
        </w:rPr>
        <w:t>12</w:t>
      </w:r>
      <w:r w:rsidRPr="009E11D4">
        <w:rPr>
          <w:rFonts w:ascii="宋体" w:hAnsi="宋体" w:cs="宋体" w:hint="eastAsia"/>
          <w:kern w:val="0"/>
          <w:sz w:val="28"/>
          <w:szCs w:val="28"/>
        </w:rPr>
        <w:t>号</w:t>
      </w:r>
      <w:r w:rsidR="008D44B0" w:rsidRPr="009E11D4">
        <w:rPr>
          <w:rFonts w:ascii="宋体" w:hAnsi="宋体" w:cs="宋体" w:hint="eastAsia"/>
          <w:kern w:val="0"/>
          <w:sz w:val="28"/>
          <w:szCs w:val="28"/>
        </w:rPr>
        <w:t>2号楼2</w:t>
      </w:r>
      <w:r w:rsidR="008D44B0" w:rsidRPr="009E11D4">
        <w:rPr>
          <w:rFonts w:ascii="宋体" w:hAnsi="宋体" w:cs="宋体"/>
          <w:kern w:val="0"/>
          <w:sz w:val="28"/>
          <w:szCs w:val="28"/>
        </w:rPr>
        <w:t>08</w:t>
      </w:r>
      <w:r w:rsidRPr="009E11D4">
        <w:rPr>
          <w:rFonts w:ascii="宋体" w:hAnsi="宋体" w:cs="宋体" w:hint="eastAsia"/>
          <w:kern w:val="0"/>
          <w:sz w:val="28"/>
          <w:szCs w:val="28"/>
        </w:rPr>
        <w:t>室</w:t>
      </w:r>
    </w:p>
    <w:p w14:paraId="79CDFCA1" w14:textId="557E1871" w:rsidR="00CD33C8" w:rsidRPr="009E11D4" w:rsidRDefault="00B2066A" w:rsidP="00CD33C8">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华东政法大学研究生招生办公室联系方式：</w:t>
      </w:r>
    </w:p>
    <w:p w14:paraId="68F60886" w14:textId="617C8EF9" w:rsidR="00CD33C8" w:rsidRPr="009E11D4" w:rsidRDefault="00B2066A" w:rsidP="00CD33C8">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咨询电话：021－62071885</w:t>
      </w:r>
    </w:p>
    <w:p w14:paraId="19F0EF94" w14:textId="0285E431" w:rsidR="00CD33C8" w:rsidRPr="009E11D4" w:rsidRDefault="00B2066A" w:rsidP="00CD33C8">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邮政编码：200042</w:t>
      </w:r>
    </w:p>
    <w:p w14:paraId="36BF530A" w14:textId="2AA739F2" w:rsidR="00B2066A" w:rsidRPr="009E11D4" w:rsidRDefault="00B2066A" w:rsidP="001C775C">
      <w:pPr>
        <w:widowControl/>
        <w:spacing w:line="360" w:lineRule="auto"/>
        <w:ind w:firstLineChars="200" w:firstLine="560"/>
        <w:jc w:val="left"/>
        <w:rPr>
          <w:rFonts w:ascii="宋体" w:hAnsi="宋体" w:cs="宋体"/>
          <w:kern w:val="0"/>
          <w:sz w:val="28"/>
          <w:szCs w:val="28"/>
        </w:rPr>
      </w:pPr>
      <w:r w:rsidRPr="009E11D4">
        <w:rPr>
          <w:rFonts w:ascii="宋体" w:hAnsi="宋体" w:cs="宋体" w:hint="eastAsia"/>
          <w:kern w:val="0"/>
          <w:sz w:val="28"/>
          <w:szCs w:val="28"/>
        </w:rPr>
        <w:t>办公地址：上海市长宁区万航渡路1575号17号楼103室</w:t>
      </w:r>
    </w:p>
    <w:p w14:paraId="2C386FEC" w14:textId="77777777" w:rsidR="00CB27C2" w:rsidRPr="009E11D4" w:rsidRDefault="00CB27C2" w:rsidP="00CB27C2">
      <w:pPr>
        <w:spacing w:line="360" w:lineRule="auto"/>
        <w:ind w:firstLineChars="200" w:firstLine="480"/>
        <w:rPr>
          <w:rFonts w:asciiTheme="minorEastAsia" w:eastAsiaTheme="minorEastAsia" w:hAnsiTheme="minorEastAsia" w:cstheme="minorEastAsia"/>
          <w:sz w:val="24"/>
        </w:rPr>
      </w:pPr>
    </w:p>
    <w:p w14:paraId="3E31B8FC" w14:textId="61AC5B53" w:rsidR="00CB27C2" w:rsidRPr="009E11D4" w:rsidRDefault="00CB27C2" w:rsidP="00CB27C2">
      <w:pPr>
        <w:spacing w:line="360" w:lineRule="auto"/>
        <w:ind w:firstLineChars="200" w:firstLine="480"/>
        <w:rPr>
          <w:rFonts w:asciiTheme="minorEastAsia" w:eastAsiaTheme="minorEastAsia" w:hAnsiTheme="minorEastAsia" w:cstheme="minorEastAsia"/>
          <w:sz w:val="24"/>
        </w:rPr>
      </w:pPr>
      <w:r w:rsidRPr="009E11D4">
        <w:rPr>
          <w:rFonts w:asciiTheme="minorEastAsia" w:eastAsiaTheme="minorEastAsia" w:hAnsiTheme="minorEastAsia" w:cstheme="minorEastAsia" w:hint="eastAsia"/>
          <w:sz w:val="24"/>
        </w:rPr>
        <w:t>附件：1.华东政法大学博士生英语水平考试申请表.doc</w:t>
      </w:r>
    </w:p>
    <w:p w14:paraId="6C66C8C9" w14:textId="14928007" w:rsidR="00CB27C2" w:rsidRPr="009E11D4" w:rsidRDefault="00CB27C2" w:rsidP="00CB27C2">
      <w:pPr>
        <w:widowControl/>
        <w:spacing w:line="360" w:lineRule="auto"/>
        <w:ind w:firstLineChars="500" w:firstLine="1200"/>
        <w:jc w:val="left"/>
        <w:rPr>
          <w:rFonts w:ascii="宋体" w:hAnsi="宋体" w:cs="宋体"/>
          <w:kern w:val="0"/>
          <w:sz w:val="28"/>
          <w:szCs w:val="28"/>
        </w:rPr>
      </w:pPr>
      <w:r w:rsidRPr="009E11D4">
        <w:rPr>
          <w:rFonts w:asciiTheme="minorEastAsia" w:eastAsiaTheme="minorEastAsia" w:hAnsiTheme="minorEastAsia" w:cstheme="minorEastAsia" w:hint="eastAsia"/>
          <w:sz w:val="24"/>
        </w:rPr>
        <w:t>2</w:t>
      </w:r>
      <w:r w:rsidRPr="009E11D4">
        <w:rPr>
          <w:rFonts w:asciiTheme="minorEastAsia" w:eastAsiaTheme="minorEastAsia" w:hAnsiTheme="minorEastAsia" w:cstheme="minorEastAsia"/>
          <w:sz w:val="24"/>
        </w:rPr>
        <w:t>.</w:t>
      </w:r>
      <w:r w:rsidRPr="009E11D4">
        <w:rPr>
          <w:rFonts w:asciiTheme="minorEastAsia" w:eastAsiaTheme="minorEastAsia" w:hAnsiTheme="minorEastAsia" w:cstheme="minorEastAsia" w:hint="eastAsia"/>
          <w:sz w:val="24"/>
        </w:rPr>
        <w:t>华东政法大学申请-考核制博士研究生申请表.doc </w:t>
      </w:r>
    </w:p>
    <w:p w14:paraId="64E17049" w14:textId="77777777" w:rsidR="00B2066A" w:rsidRPr="009E11D4" w:rsidRDefault="00B2066A" w:rsidP="00B2066A">
      <w:pPr>
        <w:widowControl/>
        <w:spacing w:line="360" w:lineRule="auto"/>
        <w:ind w:firstLine="480"/>
        <w:jc w:val="right"/>
        <w:rPr>
          <w:rFonts w:ascii="宋体" w:hAnsi="宋体" w:cs="宋体"/>
          <w:kern w:val="0"/>
          <w:sz w:val="28"/>
          <w:szCs w:val="28"/>
        </w:rPr>
      </w:pPr>
    </w:p>
    <w:p w14:paraId="379D8F90" w14:textId="3CB9C565" w:rsidR="00B2066A" w:rsidRPr="009E11D4" w:rsidRDefault="00B2066A" w:rsidP="00B2066A">
      <w:pPr>
        <w:widowControl/>
        <w:spacing w:line="360" w:lineRule="auto"/>
        <w:ind w:firstLine="480"/>
        <w:jc w:val="right"/>
        <w:rPr>
          <w:rFonts w:ascii="宋体" w:hAnsi="宋体" w:cs="宋体"/>
          <w:kern w:val="0"/>
          <w:sz w:val="28"/>
          <w:szCs w:val="28"/>
        </w:rPr>
      </w:pPr>
      <w:r w:rsidRPr="009E11D4">
        <w:rPr>
          <w:rFonts w:ascii="宋体" w:hAnsi="宋体" w:cs="宋体" w:hint="eastAsia"/>
          <w:kern w:val="0"/>
          <w:sz w:val="28"/>
          <w:szCs w:val="28"/>
        </w:rPr>
        <w:t>华东政法大学</w:t>
      </w:r>
      <w:r w:rsidR="00A53E24" w:rsidRPr="009E11D4">
        <w:rPr>
          <w:rFonts w:ascii="宋体" w:hAnsi="宋体" w:cs="宋体" w:hint="eastAsia"/>
          <w:kern w:val="0"/>
          <w:sz w:val="28"/>
          <w:szCs w:val="28"/>
        </w:rPr>
        <w:t>司法鉴定学科</w:t>
      </w:r>
    </w:p>
    <w:p w14:paraId="66F1C430" w14:textId="412496FA" w:rsidR="00FE7F18" w:rsidRPr="009E11D4" w:rsidRDefault="004274C9" w:rsidP="00CB27C2">
      <w:pPr>
        <w:widowControl/>
        <w:spacing w:line="360" w:lineRule="auto"/>
        <w:ind w:firstLine="480"/>
        <w:jc w:val="right"/>
        <w:rPr>
          <w:rFonts w:ascii="宋体" w:hAnsi="宋体" w:cs="宋体"/>
          <w:kern w:val="0"/>
          <w:sz w:val="28"/>
          <w:szCs w:val="28"/>
        </w:rPr>
      </w:pPr>
      <w:r w:rsidRPr="009E11D4">
        <w:rPr>
          <w:rFonts w:ascii="宋体" w:hAnsi="宋体" w:cs="宋体"/>
          <w:kern w:val="0"/>
          <w:sz w:val="28"/>
          <w:szCs w:val="28"/>
        </w:rPr>
        <w:t>2022年</w:t>
      </w:r>
      <w:r w:rsidRPr="009E11D4">
        <w:rPr>
          <w:rFonts w:ascii="宋体" w:hAnsi="宋体" w:cs="宋体" w:hint="eastAsia"/>
          <w:kern w:val="0"/>
          <w:sz w:val="28"/>
          <w:szCs w:val="28"/>
        </w:rPr>
        <w:t>1</w:t>
      </w:r>
      <w:r w:rsidRPr="009E11D4">
        <w:rPr>
          <w:rFonts w:ascii="宋体" w:hAnsi="宋体" w:cs="宋体"/>
          <w:kern w:val="0"/>
          <w:sz w:val="28"/>
          <w:szCs w:val="28"/>
        </w:rPr>
        <w:t>1月</w:t>
      </w:r>
      <w:r w:rsidR="00CB27C2" w:rsidRPr="009E11D4">
        <w:rPr>
          <w:rFonts w:ascii="宋体" w:hAnsi="宋体" w:cs="宋体"/>
          <w:kern w:val="0"/>
          <w:sz w:val="28"/>
          <w:szCs w:val="28"/>
        </w:rPr>
        <w:t>18</w:t>
      </w:r>
      <w:r w:rsidRPr="009E11D4">
        <w:rPr>
          <w:rFonts w:ascii="宋体" w:hAnsi="宋体" w:cs="宋体"/>
          <w:kern w:val="0"/>
          <w:sz w:val="28"/>
          <w:szCs w:val="28"/>
        </w:rPr>
        <w:t>日</w:t>
      </w:r>
    </w:p>
    <w:sectPr w:rsidR="00FE7F18" w:rsidRPr="009E11D4">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6A87" w14:textId="77777777" w:rsidR="005C0FAC" w:rsidRDefault="005C0FAC">
      <w:r>
        <w:separator/>
      </w:r>
    </w:p>
  </w:endnote>
  <w:endnote w:type="continuationSeparator" w:id="0">
    <w:p w14:paraId="05F80771" w14:textId="77777777" w:rsidR="005C0FAC" w:rsidRDefault="005C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376A" w14:textId="77777777" w:rsidR="000055AA" w:rsidRDefault="00B2066A">
    <w:pPr>
      <w:pStyle w:val="a3"/>
    </w:pPr>
    <w:r>
      <w:rPr>
        <w:noProof/>
      </w:rPr>
      <mc:AlternateContent>
        <mc:Choice Requires="wps">
          <w:drawing>
            <wp:anchor distT="0" distB="0" distL="114300" distR="114300" simplePos="0" relativeHeight="251659264" behindDoc="0" locked="0" layoutInCell="1" allowOverlap="1" wp14:anchorId="5DC5057F" wp14:editId="6A70C21C">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3985F" w14:textId="77777777" w:rsidR="000055AA" w:rsidRDefault="00946B4F">
                          <w:pPr>
                            <w:pStyle w:val="a3"/>
                          </w:pPr>
                          <w:r>
                            <w:rPr>
                              <w:rFonts w:hint="eastAsia"/>
                            </w:rPr>
                            <w:fldChar w:fldCharType="begin"/>
                          </w:r>
                          <w:r>
                            <w:rPr>
                              <w:rFonts w:hint="eastAsia"/>
                            </w:rPr>
                            <w:instrText xml:space="preserve"> PAGE  \* MERGEFORMAT </w:instrText>
                          </w:r>
                          <w:r>
                            <w:rPr>
                              <w:rFonts w:hint="eastAsia"/>
                            </w:rPr>
                            <w:fldChar w:fldCharType="separate"/>
                          </w:r>
                          <w:r w:rsidR="00B044C6">
                            <w:rPr>
                              <w:noProof/>
                            </w:rPr>
                            <w:t>9</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C5057F"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02D3985F" w14:textId="77777777" w:rsidR="000055AA" w:rsidRDefault="00946B4F">
                    <w:pPr>
                      <w:pStyle w:val="a3"/>
                    </w:pPr>
                    <w:r>
                      <w:rPr>
                        <w:rFonts w:hint="eastAsia"/>
                      </w:rPr>
                      <w:fldChar w:fldCharType="begin"/>
                    </w:r>
                    <w:r>
                      <w:rPr>
                        <w:rFonts w:hint="eastAsia"/>
                      </w:rPr>
                      <w:instrText xml:space="preserve"> PAGE  \* MERGEFORMAT </w:instrText>
                    </w:r>
                    <w:r>
                      <w:rPr>
                        <w:rFonts w:hint="eastAsia"/>
                      </w:rPr>
                      <w:fldChar w:fldCharType="separate"/>
                    </w:r>
                    <w:r w:rsidR="00B044C6">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FABF" w14:textId="77777777" w:rsidR="005C0FAC" w:rsidRDefault="005C0FAC">
      <w:r>
        <w:separator/>
      </w:r>
    </w:p>
  </w:footnote>
  <w:footnote w:type="continuationSeparator" w:id="0">
    <w:p w14:paraId="4F177227" w14:textId="77777777" w:rsidR="005C0FAC" w:rsidRDefault="005C0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6A"/>
    <w:rsid w:val="0000577A"/>
    <w:rsid w:val="000202A6"/>
    <w:rsid w:val="00053D30"/>
    <w:rsid w:val="00054643"/>
    <w:rsid w:val="0005721A"/>
    <w:rsid w:val="00057463"/>
    <w:rsid w:val="00075292"/>
    <w:rsid w:val="000945DB"/>
    <w:rsid w:val="000A776C"/>
    <w:rsid w:val="000C7A66"/>
    <w:rsid w:val="000E1387"/>
    <w:rsid w:val="000F0D23"/>
    <w:rsid w:val="000F4428"/>
    <w:rsid w:val="000F5B51"/>
    <w:rsid w:val="0010472B"/>
    <w:rsid w:val="00133682"/>
    <w:rsid w:val="001524CC"/>
    <w:rsid w:val="0017167F"/>
    <w:rsid w:val="001820B1"/>
    <w:rsid w:val="0018334B"/>
    <w:rsid w:val="00184D2D"/>
    <w:rsid w:val="00191E3F"/>
    <w:rsid w:val="001945E2"/>
    <w:rsid w:val="001C775C"/>
    <w:rsid w:val="002201F4"/>
    <w:rsid w:val="00227689"/>
    <w:rsid w:val="002358C2"/>
    <w:rsid w:val="00244A93"/>
    <w:rsid w:val="0029551D"/>
    <w:rsid w:val="002F52AB"/>
    <w:rsid w:val="00312ED0"/>
    <w:rsid w:val="0033478F"/>
    <w:rsid w:val="00336310"/>
    <w:rsid w:val="00356F4E"/>
    <w:rsid w:val="00361507"/>
    <w:rsid w:val="00371917"/>
    <w:rsid w:val="00392038"/>
    <w:rsid w:val="003B07C7"/>
    <w:rsid w:val="003B0F56"/>
    <w:rsid w:val="00411506"/>
    <w:rsid w:val="004274C9"/>
    <w:rsid w:val="00427C1D"/>
    <w:rsid w:val="00497C69"/>
    <w:rsid w:val="004A206F"/>
    <w:rsid w:val="004B5362"/>
    <w:rsid w:val="004E1E0D"/>
    <w:rsid w:val="004F25BE"/>
    <w:rsid w:val="0051203F"/>
    <w:rsid w:val="005334C1"/>
    <w:rsid w:val="005438D5"/>
    <w:rsid w:val="00563459"/>
    <w:rsid w:val="005679BA"/>
    <w:rsid w:val="0058299E"/>
    <w:rsid w:val="005908C1"/>
    <w:rsid w:val="005C0FAC"/>
    <w:rsid w:val="005D4D65"/>
    <w:rsid w:val="0061007B"/>
    <w:rsid w:val="00613565"/>
    <w:rsid w:val="00644206"/>
    <w:rsid w:val="0066753F"/>
    <w:rsid w:val="00685F15"/>
    <w:rsid w:val="00696427"/>
    <w:rsid w:val="006B79E6"/>
    <w:rsid w:val="006C338C"/>
    <w:rsid w:val="006C7842"/>
    <w:rsid w:val="0078434E"/>
    <w:rsid w:val="007A56B9"/>
    <w:rsid w:val="007B011F"/>
    <w:rsid w:val="007B4145"/>
    <w:rsid w:val="007B4D24"/>
    <w:rsid w:val="00801843"/>
    <w:rsid w:val="00803FD3"/>
    <w:rsid w:val="008400D6"/>
    <w:rsid w:val="00861C04"/>
    <w:rsid w:val="00866987"/>
    <w:rsid w:val="00872BF7"/>
    <w:rsid w:val="00885288"/>
    <w:rsid w:val="008A77A3"/>
    <w:rsid w:val="008B240A"/>
    <w:rsid w:val="008D44B0"/>
    <w:rsid w:val="009447C9"/>
    <w:rsid w:val="00946B4F"/>
    <w:rsid w:val="00953C28"/>
    <w:rsid w:val="00955323"/>
    <w:rsid w:val="009644BD"/>
    <w:rsid w:val="0099575B"/>
    <w:rsid w:val="009A1F6A"/>
    <w:rsid w:val="009B1869"/>
    <w:rsid w:val="009D700A"/>
    <w:rsid w:val="009D743C"/>
    <w:rsid w:val="009E11D4"/>
    <w:rsid w:val="00A12BA3"/>
    <w:rsid w:val="00A12E36"/>
    <w:rsid w:val="00A223FE"/>
    <w:rsid w:val="00A5320A"/>
    <w:rsid w:val="00A53E24"/>
    <w:rsid w:val="00A643F0"/>
    <w:rsid w:val="00A64EDD"/>
    <w:rsid w:val="00A83C34"/>
    <w:rsid w:val="00AD22E1"/>
    <w:rsid w:val="00AE0A97"/>
    <w:rsid w:val="00AE0E21"/>
    <w:rsid w:val="00AF7836"/>
    <w:rsid w:val="00B044C6"/>
    <w:rsid w:val="00B14612"/>
    <w:rsid w:val="00B2066A"/>
    <w:rsid w:val="00B45073"/>
    <w:rsid w:val="00B451B9"/>
    <w:rsid w:val="00B51B6E"/>
    <w:rsid w:val="00B769B1"/>
    <w:rsid w:val="00B937EB"/>
    <w:rsid w:val="00B94B71"/>
    <w:rsid w:val="00BE243E"/>
    <w:rsid w:val="00BE3635"/>
    <w:rsid w:val="00BF2653"/>
    <w:rsid w:val="00BF7486"/>
    <w:rsid w:val="00C13618"/>
    <w:rsid w:val="00C3161B"/>
    <w:rsid w:val="00C3414B"/>
    <w:rsid w:val="00C66483"/>
    <w:rsid w:val="00C7755B"/>
    <w:rsid w:val="00C97406"/>
    <w:rsid w:val="00CB27C2"/>
    <w:rsid w:val="00CB2F49"/>
    <w:rsid w:val="00CC21C9"/>
    <w:rsid w:val="00CC3ACB"/>
    <w:rsid w:val="00CD33C8"/>
    <w:rsid w:val="00CE65CA"/>
    <w:rsid w:val="00D06C24"/>
    <w:rsid w:val="00D07CB0"/>
    <w:rsid w:val="00D22E5E"/>
    <w:rsid w:val="00D25BFE"/>
    <w:rsid w:val="00D507C2"/>
    <w:rsid w:val="00D526CA"/>
    <w:rsid w:val="00D659CF"/>
    <w:rsid w:val="00D73276"/>
    <w:rsid w:val="00D8686E"/>
    <w:rsid w:val="00D87B53"/>
    <w:rsid w:val="00D91E8A"/>
    <w:rsid w:val="00DA1F9C"/>
    <w:rsid w:val="00DA27EA"/>
    <w:rsid w:val="00DA736B"/>
    <w:rsid w:val="00DB5CBC"/>
    <w:rsid w:val="00DF642B"/>
    <w:rsid w:val="00E00B6A"/>
    <w:rsid w:val="00E13A23"/>
    <w:rsid w:val="00E13BE8"/>
    <w:rsid w:val="00E21543"/>
    <w:rsid w:val="00E27B64"/>
    <w:rsid w:val="00E4464E"/>
    <w:rsid w:val="00E70430"/>
    <w:rsid w:val="00E81A78"/>
    <w:rsid w:val="00EA4527"/>
    <w:rsid w:val="00EC1AFB"/>
    <w:rsid w:val="00EF6461"/>
    <w:rsid w:val="00F23884"/>
    <w:rsid w:val="00F30C77"/>
    <w:rsid w:val="00F558E4"/>
    <w:rsid w:val="00F605CC"/>
    <w:rsid w:val="00F9186E"/>
    <w:rsid w:val="00FA55E0"/>
    <w:rsid w:val="00FC317D"/>
    <w:rsid w:val="00FC7642"/>
    <w:rsid w:val="00FD2E02"/>
    <w:rsid w:val="00FD74F0"/>
    <w:rsid w:val="00FE5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25D5"/>
  <w15:chartTrackingRefBased/>
  <w15:docId w15:val="{EEF431A4-15E6-48DF-8682-B859DEE3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66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2066A"/>
    <w:pPr>
      <w:tabs>
        <w:tab w:val="center" w:pos="4153"/>
        <w:tab w:val="right" w:pos="8306"/>
      </w:tabs>
      <w:snapToGrid w:val="0"/>
      <w:jc w:val="left"/>
    </w:pPr>
    <w:rPr>
      <w:sz w:val="18"/>
    </w:rPr>
  </w:style>
  <w:style w:type="character" w:customStyle="1" w:styleId="a4">
    <w:name w:val="页脚 字符"/>
    <w:basedOn w:val="a0"/>
    <w:link w:val="a3"/>
    <w:rsid w:val="00B2066A"/>
    <w:rPr>
      <w:rFonts w:ascii="Calibri" w:eastAsia="宋体" w:hAnsi="Calibri" w:cs="Times New Roman"/>
      <w:sz w:val="18"/>
      <w:szCs w:val="24"/>
    </w:rPr>
  </w:style>
  <w:style w:type="paragraph" w:styleId="a5">
    <w:name w:val="Revision"/>
    <w:hidden/>
    <w:uiPriority w:val="99"/>
    <w:semiHidden/>
    <w:rsid w:val="00053D30"/>
    <w:rPr>
      <w:rFonts w:ascii="Calibri" w:eastAsia="宋体" w:hAnsi="Calibri" w:cs="Times New Roman"/>
      <w:szCs w:val="24"/>
    </w:rPr>
  </w:style>
  <w:style w:type="paragraph" w:styleId="a6">
    <w:name w:val="header"/>
    <w:basedOn w:val="a"/>
    <w:link w:val="a7"/>
    <w:uiPriority w:val="99"/>
    <w:unhideWhenUsed/>
    <w:rsid w:val="00C6648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6648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zhenlin li</cp:lastModifiedBy>
  <cp:revision>10</cp:revision>
  <dcterms:created xsi:type="dcterms:W3CDTF">2022-11-19T10:41:00Z</dcterms:created>
  <dcterms:modified xsi:type="dcterms:W3CDTF">2022-11-23T01:08:00Z</dcterms:modified>
</cp:coreProperties>
</file>