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022年华东政法大学博士生英语水平考试公告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根据国家和上海市疫情防控要求，结合当前疫情防控形势，2022年华东政法大学博士生英语水平考试取消，申请-考核制相关考生的英语水平考核调整为由学院在考核阶段进行，</w:t>
      </w:r>
      <w:r>
        <w:rPr>
          <w:rFonts w:hint="eastAsia" w:ascii="仿宋" w:hAnsi="仿宋" w:eastAsia="仿宋" w:cs="仿宋"/>
          <w:sz w:val="28"/>
          <w:szCs w:val="36"/>
        </w:rPr>
        <w:t>所有报名资格审核通过，且在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规定时间内完成材料提交的考生，可以直接进入材料初审环节。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英语考核要求由学院结合人才培养要求制定并公布。感谢考生的理解支持和配合！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华东政法大学研究生招生办公室</w:t>
      </w:r>
    </w:p>
    <w:p>
      <w:pPr>
        <w:jc w:val="right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2022年4月29日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UyNWJmMWE0M2ZlNWM5YjlhZmU2OWJiNjAwNWMifQ=="/>
  </w:docVars>
  <w:rsids>
    <w:rsidRoot w:val="57C66EBC"/>
    <w:rsid w:val="23BD4F3B"/>
    <w:rsid w:val="42F31EC3"/>
    <w:rsid w:val="57C6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205</Characters>
  <Lines>0</Lines>
  <Paragraphs>0</Paragraphs>
  <TotalTime>1</TotalTime>
  <ScaleCrop>false</ScaleCrop>
  <LinksUpToDate>false</LinksUpToDate>
  <CharactersWithSpaces>205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2022-04-19T08:16:00Z</dcterms:created>
  <dc:creator>李妖妖</dc:creator>
  <cp:lastModifiedBy>李尧珺</cp:lastModifiedBy>
  <dcterms:modified xsi:type="dcterms:W3CDTF">2022-04-29T09:26:03Z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9971F28480224549A5084C31F1F886F2</vt:lpwstr>
  </property>
</Properties>
</file>