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刑事法</w:t>
      </w:r>
      <w:r>
        <w:rPr>
          <w:rFonts w:hint="eastAsia" w:ascii="宋体" w:hAnsi="宋体" w:eastAsia="宋体"/>
          <w:b/>
          <w:bCs/>
          <w:sz w:val="32"/>
          <w:szCs w:val="32"/>
        </w:rPr>
        <w:t>学院</w:t>
      </w:r>
      <w:r>
        <w:rPr>
          <w:rStyle w:val="6"/>
          <w:rFonts w:hint="eastAsia" w:ascii="宋体" w:hAnsi="宋体" w:eastAsia="宋体" w:cs="宋体"/>
          <w:kern w:val="0"/>
          <w:sz w:val="32"/>
          <w:szCs w:val="32"/>
          <w:lang w:bidi="ar"/>
        </w:rPr>
        <w:t>2021年招收</w:t>
      </w:r>
      <w:r>
        <w:rPr>
          <w:rStyle w:val="6"/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博士研究生</w:t>
      </w:r>
      <w:r>
        <w:rPr>
          <w:rFonts w:hint="eastAsia" w:ascii="宋体" w:hAnsi="宋体" w:eastAsia="宋体"/>
          <w:b/>
          <w:bCs/>
          <w:sz w:val="32"/>
          <w:szCs w:val="32"/>
        </w:rPr>
        <w:t>复试防疫提示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各位考生：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刑事法</w:t>
      </w:r>
      <w:r>
        <w:rPr>
          <w:rFonts w:hint="eastAsia" w:ascii="宋体" w:hAnsi="宋体" w:eastAsia="宋体"/>
          <w:sz w:val="24"/>
          <w:szCs w:val="24"/>
        </w:rPr>
        <w:t>学院</w:t>
      </w:r>
      <w:r>
        <w:rPr>
          <w:rFonts w:ascii="宋体" w:hAnsi="宋体" w:eastAsia="宋体"/>
          <w:sz w:val="24"/>
          <w:szCs w:val="24"/>
        </w:rPr>
        <w:t>2021年招收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博士研究生</w:t>
      </w:r>
      <w:r>
        <w:rPr>
          <w:rFonts w:hint="eastAsia" w:ascii="宋体" w:hAnsi="宋体" w:eastAsia="宋体"/>
          <w:sz w:val="24"/>
          <w:szCs w:val="24"/>
        </w:rPr>
        <w:t>复试将于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日-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月1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日举行。根据本次考试防疫工作方案，作如下提示：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</w:t>
      </w:r>
      <w:r>
        <w:rPr>
          <w:rFonts w:hint="eastAsia" w:ascii="宋体" w:hAnsi="宋体" w:eastAsia="宋体"/>
          <w:sz w:val="24"/>
          <w:szCs w:val="24"/>
        </w:rPr>
        <w:t>参加</w:t>
      </w:r>
      <w:r>
        <w:rPr>
          <w:rFonts w:ascii="宋体" w:hAnsi="宋体" w:eastAsia="宋体"/>
          <w:sz w:val="24"/>
          <w:szCs w:val="24"/>
        </w:rPr>
        <w:t>本次</w:t>
      </w:r>
      <w:r>
        <w:rPr>
          <w:rFonts w:hint="eastAsia" w:ascii="宋体" w:hAnsi="宋体" w:eastAsia="宋体"/>
          <w:sz w:val="24"/>
          <w:szCs w:val="24"/>
        </w:rPr>
        <w:t>复</w:t>
      </w:r>
      <w:r>
        <w:rPr>
          <w:rFonts w:ascii="宋体" w:hAnsi="宋体" w:eastAsia="宋体"/>
          <w:sz w:val="24"/>
          <w:szCs w:val="24"/>
        </w:rPr>
        <w:t>试的考生必须符合我校疫情防控期间返校各项要求，不符合要求的不得参加本次</w:t>
      </w:r>
      <w:r>
        <w:rPr>
          <w:rFonts w:hint="eastAsia" w:ascii="宋体" w:hAnsi="宋体" w:eastAsia="宋体"/>
          <w:sz w:val="24"/>
          <w:szCs w:val="24"/>
        </w:rPr>
        <w:t>复试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考生须在微信或支付宝等平台完成本人“随申码”“健康码”等注册，同时打印《法律学院推荐免试攻读硕士考生健康承诺书</w:t>
      </w:r>
      <w:r>
        <w:rPr>
          <w:rFonts w:ascii="宋体" w:hAnsi="宋体" w:eastAsia="宋体"/>
          <w:sz w:val="24"/>
          <w:szCs w:val="24"/>
        </w:rPr>
        <w:t>》（以下简称《承诺书》），做好备考期间个人日常防护和健康监测，按要求如实、完整填写《承诺书》相关信息和健康数据并签字确认，考生对《承诺书》真实性负法律责任。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考生考前</w:t>
      </w:r>
      <w:r>
        <w:rPr>
          <w:rFonts w:ascii="宋体" w:hAnsi="宋体" w:eastAsia="宋体"/>
          <w:sz w:val="24"/>
          <w:szCs w:val="24"/>
        </w:rPr>
        <w:t>14天内出现体温≥37.3℃症状的考生，须持考前7天内新冠肺炎核酸检测阴性报告作为考试当日入场凭证。</w:t>
      </w:r>
    </w:p>
    <w:p>
      <w:pPr>
        <w:spacing w:line="360" w:lineRule="auto"/>
        <w:ind w:firstLine="480" w:firstLineChars="200"/>
        <w:rPr>
          <w:rFonts w:ascii="宋体" w:hAnsi="宋体" w:eastAsia="宋体"/>
          <w:color w:val="FF0000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4.考试当日，考生必须按照</w:t>
      </w:r>
      <w:r>
        <w:rPr>
          <w:rFonts w:hint="eastAsia" w:ascii="宋体" w:hAnsi="宋体" w:eastAsia="宋体"/>
          <w:sz w:val="24"/>
          <w:szCs w:val="24"/>
        </w:rPr>
        <w:t>复试</w:t>
      </w:r>
      <w:r>
        <w:rPr>
          <w:rFonts w:ascii="宋体" w:hAnsi="宋体" w:eastAsia="宋体"/>
          <w:sz w:val="24"/>
          <w:szCs w:val="24"/>
        </w:rPr>
        <w:t>时间提前到达考场，预留足够时间配合考点工作人员进行入场核验。</w:t>
      </w:r>
      <w:r>
        <w:rPr>
          <w:rFonts w:hint="eastAsia" w:ascii="宋体" w:hAnsi="宋体" w:eastAsia="宋体"/>
          <w:color w:val="FF0000"/>
          <w:sz w:val="24"/>
          <w:szCs w:val="24"/>
        </w:rPr>
        <w:t>松江校区的考生从华东政法大学松江校区东门（龙源路555号）入校，长宁校区的考生从光复西路1433号华东政法大学新教入考场，届时会有专人检测体温，并查看</w:t>
      </w:r>
      <w:r>
        <w:rPr>
          <w:rFonts w:ascii="宋体" w:hAnsi="宋体" w:eastAsia="宋体"/>
          <w:color w:val="FF0000"/>
          <w:sz w:val="24"/>
          <w:szCs w:val="24"/>
        </w:rPr>
        <w:t>14天</w:t>
      </w:r>
      <w:r>
        <w:rPr>
          <w:rFonts w:hint="eastAsia" w:ascii="宋体" w:hAnsi="宋体" w:eastAsia="宋体"/>
          <w:color w:val="FF0000"/>
          <w:sz w:val="24"/>
          <w:szCs w:val="24"/>
        </w:rPr>
        <w:t>疫情期间行程查询。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考生须自备口罩，除进入考场核验身份时须按要求摘戴口罩外，进出考点、考场应当全程佩戴口罩。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</w:t>
      </w:r>
      <w:r>
        <w:rPr>
          <w:rFonts w:ascii="宋体" w:hAnsi="宋体" w:eastAsia="宋体"/>
          <w:sz w:val="24"/>
          <w:szCs w:val="24"/>
        </w:rPr>
        <w:t>.考生在考试过程若出现干咳、发热、气促、流涕、腹泻等异常状况，应立即向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巡考员</w:t>
      </w:r>
      <w:r>
        <w:rPr>
          <w:rFonts w:ascii="宋体" w:hAnsi="宋体" w:eastAsia="宋体"/>
          <w:sz w:val="24"/>
          <w:szCs w:val="24"/>
        </w:rPr>
        <w:t>报告，按照防疫相关程序处置。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6.考试结束后，考生须听从考点安排分批、错峰离场</w:t>
      </w:r>
      <w:r>
        <w:rPr>
          <w:rFonts w:hint="eastAsia" w:ascii="宋体" w:hAnsi="宋体" w:eastAsia="宋体"/>
          <w:sz w:val="24"/>
          <w:szCs w:val="24"/>
        </w:rPr>
        <w:t>，不得在学校逗留</w:t>
      </w:r>
      <w:r>
        <w:rPr>
          <w:rFonts w:ascii="宋体" w:hAnsi="宋体" w:eastAsia="宋体"/>
          <w:sz w:val="24"/>
          <w:szCs w:val="24"/>
        </w:rPr>
        <w:t>。送考人员应服从考点工作人员管理，不得进入考点或在考点周围聚集。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7.未尽事宜，参照本市及学校最新疫</w:t>
      </w:r>
      <w:bookmarkStart w:id="0" w:name="_GoBack"/>
      <w:bookmarkEnd w:id="0"/>
      <w:r>
        <w:rPr>
          <w:rFonts w:ascii="宋体" w:hAnsi="宋体" w:eastAsia="宋体"/>
          <w:sz w:val="24"/>
          <w:szCs w:val="24"/>
        </w:rPr>
        <w:t>情防控要求执行。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刑事法</w:t>
      </w:r>
      <w:r>
        <w:rPr>
          <w:rFonts w:hint="eastAsia" w:ascii="宋体" w:hAnsi="宋体" w:eastAsia="宋体"/>
          <w:sz w:val="24"/>
          <w:szCs w:val="24"/>
        </w:rPr>
        <w:t>学院</w:t>
      </w:r>
    </w:p>
    <w:p>
      <w:pPr>
        <w:spacing w:line="360" w:lineRule="auto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35"/>
    <w:rsid w:val="00030D2F"/>
    <w:rsid w:val="0031621C"/>
    <w:rsid w:val="005A5F90"/>
    <w:rsid w:val="00646A75"/>
    <w:rsid w:val="00677E24"/>
    <w:rsid w:val="00714E64"/>
    <w:rsid w:val="007E2CE7"/>
    <w:rsid w:val="008019F9"/>
    <w:rsid w:val="00880AAD"/>
    <w:rsid w:val="008B02A0"/>
    <w:rsid w:val="00991D35"/>
    <w:rsid w:val="0099549B"/>
    <w:rsid w:val="009E3901"/>
    <w:rsid w:val="00A02E2D"/>
    <w:rsid w:val="00B3747E"/>
    <w:rsid w:val="00DB72AF"/>
    <w:rsid w:val="00FB31E3"/>
    <w:rsid w:val="0ED22DCA"/>
    <w:rsid w:val="10E35542"/>
    <w:rsid w:val="135F31E6"/>
    <w:rsid w:val="231A6DE9"/>
    <w:rsid w:val="28015507"/>
    <w:rsid w:val="28F1522E"/>
    <w:rsid w:val="41426AB7"/>
    <w:rsid w:val="653E6E52"/>
    <w:rsid w:val="6DFB21F0"/>
    <w:rsid w:val="74AB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574</Characters>
  <Lines>4</Lines>
  <Paragraphs>1</Paragraphs>
  <TotalTime>111</TotalTime>
  <ScaleCrop>false</ScaleCrop>
  <LinksUpToDate>false</LinksUpToDate>
  <CharactersWithSpaces>673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2020-09-18T03:31:00Z</dcterms:created>
  <dc:creator>章佳</dc:creator>
  <cp:lastModifiedBy>Administrator</cp:lastModifiedBy>
  <dcterms:modified xsi:type="dcterms:W3CDTF">2021-04-22T08:59:48Z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7AB64F1568934741B1A056D064E35FB4</vt:lpwstr>
  </property>
</Properties>
</file>