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15" w:rsidRPr="00517362" w:rsidRDefault="00021E15" w:rsidP="00021E15">
      <w:pPr>
        <w:jc w:val="left"/>
        <w:rPr>
          <w:rFonts w:asciiTheme="minorEastAsia" w:hAnsiTheme="minorEastAsia"/>
          <w:b/>
          <w:sz w:val="28"/>
          <w:szCs w:val="28"/>
        </w:rPr>
      </w:pPr>
      <w:r w:rsidRPr="00517362">
        <w:rPr>
          <w:rFonts w:asciiTheme="minorEastAsia" w:hAnsiTheme="minorEastAsia" w:hint="eastAsia"/>
          <w:b/>
          <w:sz w:val="28"/>
          <w:szCs w:val="28"/>
        </w:rPr>
        <w:t>SSL VPN系统使用说明</w:t>
      </w:r>
    </w:p>
    <w:p w:rsidR="00CD2F0E" w:rsidRPr="00517362" w:rsidRDefault="00E656E1">
      <w:pPr>
        <w:pStyle w:val="1"/>
        <w:rPr>
          <w:rFonts w:hint="default"/>
          <w:sz w:val="24"/>
          <w:szCs w:val="24"/>
        </w:rPr>
      </w:pPr>
      <w:r w:rsidRPr="00517362">
        <w:rPr>
          <w:sz w:val="28"/>
          <w:szCs w:val="28"/>
        </w:rPr>
        <w:t>一、</w:t>
      </w:r>
      <w:r w:rsidRPr="00517362">
        <w:rPr>
          <w:sz w:val="24"/>
          <w:szCs w:val="24"/>
        </w:rPr>
        <w:t>客户端与软件兼容性说明</w:t>
      </w:r>
    </w:p>
    <w:tbl>
      <w:tblPr>
        <w:tblW w:w="7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5003"/>
      </w:tblGrid>
      <w:tr w:rsidR="00CD2F0E" w:rsidRPr="00517362">
        <w:tc>
          <w:tcPr>
            <w:tcW w:w="24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操作系统兼容性</w:t>
            </w:r>
          </w:p>
        </w:tc>
        <w:tc>
          <w:tcPr>
            <w:tcW w:w="500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浏览器兼容性</w:t>
            </w:r>
          </w:p>
        </w:tc>
      </w:tr>
      <w:tr w:rsidR="00CD2F0E" w:rsidRPr="00517362">
        <w:tc>
          <w:tcPr>
            <w:tcW w:w="2464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windows系统</w:t>
            </w:r>
          </w:p>
        </w:tc>
        <w:tc>
          <w:tcPr>
            <w:tcW w:w="500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IE6.0、IE7.0、IE8.0、IE9.0、IE10、IE11</w:t>
            </w:r>
          </w:p>
        </w:tc>
      </w:tr>
      <w:tr w:rsidR="00CD2F0E" w:rsidRPr="00517362">
        <w:tc>
          <w:tcPr>
            <w:tcW w:w="2464" w:type="dxa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CD2F0E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</w:p>
        </w:tc>
        <w:tc>
          <w:tcPr>
            <w:tcW w:w="500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Chrome36以上</w:t>
            </w: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br/>
              <w:t>firefox40以上32位正式版</w:t>
            </w:r>
          </w:p>
        </w:tc>
      </w:tr>
      <w:tr w:rsidR="00CD2F0E" w:rsidRPr="00517362">
        <w:tc>
          <w:tcPr>
            <w:tcW w:w="24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Mac系统</w:t>
            </w:r>
          </w:p>
        </w:tc>
        <w:tc>
          <w:tcPr>
            <w:tcW w:w="500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Mac10.7~10.14</w:t>
            </w:r>
          </w:p>
        </w:tc>
      </w:tr>
      <w:tr w:rsidR="00CD2F0E" w:rsidRPr="00517362">
        <w:tc>
          <w:tcPr>
            <w:tcW w:w="24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Android系统</w:t>
            </w:r>
          </w:p>
        </w:tc>
        <w:tc>
          <w:tcPr>
            <w:tcW w:w="500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Android4.0以上均支持</w:t>
            </w:r>
          </w:p>
        </w:tc>
      </w:tr>
      <w:tr w:rsidR="00CD2F0E" w:rsidRPr="00517362">
        <w:tc>
          <w:tcPr>
            <w:tcW w:w="24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iOS系统</w:t>
            </w:r>
          </w:p>
        </w:tc>
        <w:tc>
          <w:tcPr>
            <w:tcW w:w="500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D2F0E" w:rsidRPr="00517362" w:rsidRDefault="00E656E1">
            <w:pPr>
              <w:widowControl/>
              <w:wordWrap w:val="0"/>
              <w:jc w:val="center"/>
              <w:rPr>
                <w:rStyle w:val="a4"/>
                <w:rFonts w:asciiTheme="minorEastAsia" w:hAnsiTheme="minorEastAsia" w:cstheme="minorEastAsia"/>
                <w:b w:val="0"/>
                <w:kern w:val="0"/>
                <w:sz w:val="24"/>
                <w:lang w:bidi="ar"/>
              </w:rPr>
            </w:pPr>
            <w:r w:rsidRPr="00517362">
              <w:rPr>
                <w:rStyle w:val="a4"/>
                <w:rFonts w:asciiTheme="minorEastAsia" w:hAnsiTheme="minorEastAsia" w:cstheme="minorEastAsia" w:hint="eastAsia"/>
                <w:b w:val="0"/>
                <w:kern w:val="0"/>
                <w:sz w:val="24"/>
                <w:lang w:bidi="ar"/>
              </w:rPr>
              <w:t>iOS6.x以上均支持</w:t>
            </w:r>
          </w:p>
        </w:tc>
      </w:tr>
    </w:tbl>
    <w:p w:rsidR="00CD2F0E" w:rsidRPr="00517362" w:rsidRDefault="00E656E1">
      <w:pPr>
        <w:pStyle w:val="a3"/>
        <w:widowControl/>
        <w:spacing w:beforeAutospacing="0" w:afterAutospacing="0"/>
        <w:ind w:firstLine="320"/>
        <w:rPr>
          <w:rFonts w:asciiTheme="minorEastAsia" w:hAnsiTheme="minorEastAsia" w:cstheme="minorEastAsia"/>
          <w:bCs/>
        </w:rPr>
      </w:pPr>
      <w:r w:rsidRPr="00517362">
        <w:rPr>
          <w:rFonts w:asciiTheme="minorEastAsia" w:hAnsiTheme="minorEastAsia" w:cstheme="minorEastAsia" w:hint="eastAsia"/>
          <w:bCs/>
        </w:rPr>
        <w:t>以上版本能够获得最佳使用体验，由于iOS和android版本更新较快，这两种类型的最新版本，客户端测试使用正常。</w:t>
      </w:r>
    </w:p>
    <w:p w:rsidR="00CD2F0E" w:rsidRPr="00517362" w:rsidRDefault="00CD2F0E">
      <w:pPr>
        <w:pStyle w:val="a3"/>
        <w:widowControl/>
        <w:spacing w:beforeAutospacing="0" w:afterAutospacing="0"/>
        <w:ind w:firstLine="320"/>
        <w:rPr>
          <w:rFonts w:asciiTheme="minorEastAsia" w:hAnsiTheme="minorEastAsia" w:cstheme="minorEastAsia"/>
          <w:bCs/>
        </w:rPr>
      </w:pPr>
    </w:p>
    <w:p w:rsidR="00CD2F0E" w:rsidRPr="00517362" w:rsidRDefault="00E656E1">
      <w:pPr>
        <w:pStyle w:val="a3"/>
        <w:widowControl/>
        <w:spacing w:beforeAutospacing="0" w:afterAutospacing="0"/>
        <w:ind w:firstLine="320"/>
        <w:rPr>
          <w:rFonts w:asciiTheme="minorEastAsia" w:hAnsiTheme="minorEastAsia" w:cstheme="minorEastAsia"/>
          <w:bCs/>
        </w:rPr>
      </w:pPr>
      <w:r w:rsidRPr="00517362">
        <w:rPr>
          <w:rFonts w:asciiTheme="minorEastAsia" w:hAnsiTheme="minorEastAsia" w:cstheme="minorEastAsia" w:hint="eastAsia"/>
          <w:bCs/>
        </w:rPr>
        <w:t>注：MAC10.13由于系统安全机制变化，登录SSL VPN时可能会提示"Failed to read the SANGFOR SSL virtual NIC"或者“未能正确打开SANGFOR SSL虚拟网卡”，需要在【系统偏好设置】-【安全性与隐私】-【允许从以下位置下载的应用】设置为【任何来源】</w:t>
      </w:r>
    </w:p>
    <w:p w:rsidR="00CD2F0E" w:rsidRPr="00517362" w:rsidRDefault="00E656E1">
      <w:pPr>
        <w:pStyle w:val="1"/>
        <w:adjustRightInd w:val="0"/>
        <w:rPr>
          <w:rFonts w:hint="default"/>
          <w:sz w:val="24"/>
          <w:szCs w:val="24"/>
        </w:rPr>
      </w:pPr>
      <w:r w:rsidRPr="00517362">
        <w:rPr>
          <w:sz w:val="24"/>
          <w:szCs w:val="24"/>
        </w:rPr>
        <w:t>二、Windows系统登陆</w:t>
      </w:r>
    </w:p>
    <w:p w:rsidR="00CD2F0E" w:rsidRPr="00517362" w:rsidRDefault="00E656E1">
      <w:pPr>
        <w:pStyle w:val="2"/>
        <w:rPr>
          <w:b w:val="0"/>
          <w:sz w:val="24"/>
        </w:rPr>
      </w:pPr>
      <w:r w:rsidRPr="00517362">
        <w:rPr>
          <w:rFonts w:hint="eastAsia"/>
          <w:b w:val="0"/>
          <w:sz w:val="24"/>
        </w:rPr>
        <w:t>2.1</w:t>
      </w:r>
      <w:r w:rsidRPr="00517362">
        <w:rPr>
          <w:rFonts w:hint="eastAsia"/>
          <w:b w:val="0"/>
          <w:sz w:val="24"/>
        </w:rPr>
        <w:t>首次登陆</w:t>
      </w:r>
      <w:r w:rsidRPr="00517362">
        <w:rPr>
          <w:rFonts w:hint="eastAsia"/>
          <w:b w:val="0"/>
          <w:sz w:val="24"/>
        </w:rPr>
        <w:t>vpn</w:t>
      </w:r>
    </w:p>
    <w:p w:rsidR="00CD2F0E" w:rsidRPr="00517362" w:rsidRDefault="00E656E1">
      <w:pPr>
        <w:adjustRightInd w:val="0"/>
        <w:ind w:firstLineChars="200" w:firstLine="480"/>
        <w:rPr>
          <w:sz w:val="24"/>
        </w:rPr>
      </w:pPr>
      <w:r w:rsidRPr="00517362">
        <w:rPr>
          <w:rFonts w:hint="eastAsia"/>
          <w:sz w:val="24"/>
        </w:rPr>
        <w:t>打开浏览器，访问</w:t>
      </w:r>
      <w:hyperlink r:id="rId7" w:history="1">
        <w:r w:rsidRPr="00517362">
          <w:rPr>
            <w:rStyle w:val="a5"/>
            <w:sz w:val="24"/>
          </w:rPr>
          <w:t>https://sslvpn.ecupl.edu.cn</w:t>
        </w:r>
      </w:hyperlink>
    </w:p>
    <w:p w:rsidR="00CD2F0E" w:rsidRPr="00517362" w:rsidRDefault="00E656E1">
      <w:pPr>
        <w:adjustRightInd w:val="0"/>
        <w:ind w:firstLineChars="200" w:firstLine="480"/>
        <w:rPr>
          <w:sz w:val="24"/>
        </w:rPr>
      </w:pPr>
      <w:r w:rsidRPr="00517362">
        <w:rPr>
          <w:rFonts w:hint="eastAsia"/>
          <w:sz w:val="24"/>
        </w:rPr>
        <w:t>如用户未安装客户端，则跳转到客户端下载页面地址</w:t>
      </w:r>
    </w:p>
    <w:p w:rsidR="00CD2F0E" w:rsidRPr="00517362" w:rsidRDefault="00AB41DF">
      <w:pPr>
        <w:adjustRightInd w:val="0"/>
        <w:ind w:firstLineChars="200" w:firstLine="420"/>
        <w:rPr>
          <w:sz w:val="24"/>
        </w:rPr>
      </w:pPr>
      <w:hyperlink r:id="rId8" w:anchor="auto-common" w:history="1">
        <w:r w:rsidR="00E656E1" w:rsidRPr="00517362">
          <w:rPr>
            <w:rStyle w:val="a5"/>
            <w:sz w:val="24"/>
          </w:rPr>
          <w:t>https://sslvpn.ecupl.edu.cn/com/installClient.html#auto-common</w:t>
        </w:r>
      </w:hyperlink>
    </w:p>
    <w:p w:rsidR="00CD2F0E" w:rsidRPr="00517362" w:rsidRDefault="00E656E1">
      <w:pPr>
        <w:adjustRightInd w:val="0"/>
        <w:ind w:firstLineChars="200" w:firstLine="480"/>
        <w:jc w:val="center"/>
        <w:rPr>
          <w:sz w:val="24"/>
        </w:rPr>
      </w:pPr>
      <w:r w:rsidRPr="00517362">
        <w:rPr>
          <w:noProof/>
          <w:sz w:val="24"/>
        </w:rPr>
        <w:drawing>
          <wp:inline distT="0" distB="0" distL="0" distR="0">
            <wp:extent cx="3435985" cy="1812290"/>
            <wp:effectExtent l="0" t="0" r="5715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F0E" w:rsidRPr="00517362" w:rsidRDefault="00E656E1">
      <w:pPr>
        <w:pStyle w:val="2"/>
        <w:rPr>
          <w:b w:val="0"/>
          <w:sz w:val="24"/>
        </w:rPr>
      </w:pPr>
      <w:r w:rsidRPr="00517362">
        <w:rPr>
          <w:rFonts w:hint="eastAsia"/>
          <w:b w:val="0"/>
          <w:sz w:val="24"/>
        </w:rPr>
        <w:t>2.2</w:t>
      </w:r>
      <w:r w:rsidRPr="00517362">
        <w:rPr>
          <w:b w:val="0"/>
          <w:sz w:val="24"/>
        </w:rPr>
        <w:t>客户端软件安装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1.下载VPN客户端软件，（请注意浏览器保存该文件的路径）。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lastRenderedPageBreak/>
        <w:t>单击“下载EasyConnect”按钮，浏览器自动下载客户端软件，名称为“EasyConnectInstaller，</w:t>
      </w:r>
      <w:r w:rsidRPr="00517362"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238250" cy="228600"/>
            <wp:effectExtent l="0" t="0" r="635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Pr="00517362" w:rsidRDefault="00CD2F0E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2.安装Easyconnect客户端软件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关闭当前使用的浏览器（否则安装时可能提示相应的关闭浏览器），双击运行“EasyConnectInstaller.exe”文件,根据提示完成安装，参考安装过程如下：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执行exe文件时，windows可能提示如下告警，请单击“运行”按钮，开始安装。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  <w:r w:rsidRPr="00517362">
        <w:rPr>
          <w:noProof/>
        </w:rPr>
        <w:drawing>
          <wp:inline distT="0" distB="0" distL="114300" distR="114300">
            <wp:extent cx="2600325" cy="1857375"/>
            <wp:effectExtent l="0" t="0" r="317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安装进度，请等待完成安装：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  <w:r w:rsidRPr="00517362"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2447925" cy="1501775"/>
            <wp:effectExtent l="0" t="0" r="3175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Pr="00517362" w:rsidRDefault="00CD2F0E">
      <w:pPr>
        <w:pStyle w:val="a3"/>
        <w:widowControl/>
        <w:adjustRightInd w:val="0"/>
        <w:spacing w:beforeAutospacing="0" w:afterAutospacing="0"/>
        <w:ind w:firstLineChars="200" w:firstLine="480"/>
      </w:pP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成功安装的提示界面如下，单击“完成”按钮结束VPN客户端程序安装：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  <w:r w:rsidRPr="00517362"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2445385" cy="1517015"/>
            <wp:effectExtent l="0" t="0" r="5715" b="698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Pr="00517362" w:rsidRDefault="00E656E1" w:rsidP="008215F9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="微软雅黑" w:eastAsia="微软雅黑" w:hAnsi="微软雅黑" w:cs="微软雅黑"/>
        </w:rPr>
      </w:pPr>
      <w:r w:rsidRPr="00517362">
        <w:rPr>
          <w:rFonts w:asciiTheme="minorEastAsia" w:hAnsiTheme="minorEastAsia" w:cstheme="minorEastAsia" w:hint="eastAsia"/>
        </w:rPr>
        <w:t>只有初次登陆时，才会要求安装客户端，后续登陆不再提示安装客户端软件。</w:t>
      </w:r>
    </w:p>
    <w:p w:rsidR="00CD2F0E" w:rsidRPr="00517362" w:rsidRDefault="00CD2F0E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="微软雅黑" w:eastAsia="微软雅黑" w:hAnsi="微软雅黑" w:cs="微软雅黑"/>
        </w:rPr>
      </w:pPr>
    </w:p>
    <w:p w:rsidR="00CD2F0E" w:rsidRPr="00517362" w:rsidRDefault="00E656E1">
      <w:pPr>
        <w:pStyle w:val="2"/>
        <w:rPr>
          <w:b w:val="0"/>
          <w:sz w:val="24"/>
        </w:rPr>
      </w:pPr>
      <w:r w:rsidRPr="00517362">
        <w:rPr>
          <w:rFonts w:hint="eastAsia"/>
          <w:b w:val="0"/>
          <w:sz w:val="24"/>
        </w:rPr>
        <w:lastRenderedPageBreak/>
        <w:t xml:space="preserve">2.3 </w:t>
      </w:r>
      <w:r w:rsidRPr="00517362">
        <w:rPr>
          <w:b w:val="0"/>
          <w:sz w:val="24"/>
        </w:rPr>
        <w:t>Windows VPN</w:t>
      </w:r>
      <w:r w:rsidRPr="00517362">
        <w:rPr>
          <w:rFonts w:hint="eastAsia"/>
          <w:b w:val="0"/>
          <w:sz w:val="24"/>
        </w:rPr>
        <w:t>登陆</w:t>
      </w:r>
    </w:p>
    <w:p w:rsidR="00CD2F0E" w:rsidRPr="00517362" w:rsidRDefault="00E656E1">
      <w:pPr>
        <w:pStyle w:val="3"/>
        <w:adjustRightInd w:val="0"/>
        <w:ind w:firstLineChars="200" w:firstLine="480"/>
        <w:rPr>
          <w:rFonts w:hint="default"/>
          <w:b w:val="0"/>
          <w:sz w:val="24"/>
          <w:szCs w:val="24"/>
        </w:rPr>
      </w:pPr>
      <w:r w:rsidRPr="00517362">
        <w:rPr>
          <w:b w:val="0"/>
          <w:sz w:val="24"/>
          <w:szCs w:val="24"/>
        </w:rPr>
        <w:t>方法一：浏览器登录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 xml:space="preserve">使用浏览器登录时，在浏览器地址栏内输入VPN地址https://sslvpn.ecupl.edu.cn，在登陆界面内输入数字化校园账号、密码信息，并点击“登陆”按钮，如下： 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  <w:noProof/>
        </w:rPr>
        <w:drawing>
          <wp:inline distT="0" distB="0" distL="0" distR="0">
            <wp:extent cx="2868747" cy="1782038"/>
            <wp:effectExtent l="0" t="0" r="8255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rcRect t="13906" r="20389"/>
                    <a:stretch>
                      <a:fillRect/>
                    </a:stretch>
                  </pic:blipFill>
                  <pic:spPr>
                    <a:xfrm>
                      <a:off x="0" y="0"/>
                      <a:ext cx="2887608" cy="179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登陆成功后，用户能够看到可以访问的资源，以测试账号为例，看到的资源界面如下：</w:t>
      </w:r>
    </w:p>
    <w:p w:rsidR="00CD2F0E" w:rsidRDefault="00330932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  <w:r>
        <w:rPr>
          <w:noProof/>
        </w:rPr>
        <w:drawing>
          <wp:inline distT="0" distB="0" distL="0" distR="0">
            <wp:extent cx="3158327" cy="1797476"/>
            <wp:effectExtent l="0" t="0" r="4445" b="0"/>
            <wp:docPr id="13" name="图片 13" descr="C:\Users\Bing\AppData\Local\Temp\WeChat Files\ea81fd8bb9b3257b4bc2434e99ea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g\AppData\Local\Temp\WeChat Files\ea81fd8bb9b3257b4bc2434e99ea11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790" cy="180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Pr="00517362" w:rsidRDefault="00E656E1">
      <w:pPr>
        <w:pStyle w:val="3"/>
        <w:widowControl/>
        <w:adjustRightInd w:val="0"/>
        <w:spacing w:beforeAutospacing="0" w:afterAutospacing="0" w:line="240" w:lineRule="atLeast"/>
        <w:ind w:firstLineChars="200" w:firstLine="480"/>
        <w:rPr>
          <w:rFonts w:hint="default"/>
          <w:b w:val="0"/>
          <w:sz w:val="24"/>
          <w:szCs w:val="24"/>
        </w:rPr>
      </w:pPr>
      <w:r w:rsidRPr="00517362">
        <w:rPr>
          <w:rStyle w:val="a4"/>
          <w:rFonts w:ascii="微软雅黑" w:eastAsia="微软雅黑" w:hAnsi="微软雅黑" w:cs="微软雅黑"/>
          <w:sz w:val="24"/>
          <w:szCs w:val="24"/>
        </w:rPr>
        <w:t> </w:t>
      </w:r>
      <w:r w:rsidRPr="00517362">
        <w:rPr>
          <w:rStyle w:val="3Char"/>
          <w:sz w:val="24"/>
          <w:szCs w:val="24"/>
        </w:rPr>
        <w:t>方法二：客户端登陆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当完成VPN软件客户端之后，用户的windows桌面能够看到VPN软件图标，用户登陆VPN时，也可以直接使用该客户端软件直接登陆VPN，方法为双击运行该软件，在软件界面内输入数字化校园账号、密码信息，界面如下：</w:t>
      </w:r>
    </w:p>
    <w:p w:rsidR="00CD2F0E" w:rsidRPr="00517362" w:rsidRDefault="00E807E0">
      <w:pPr>
        <w:pStyle w:val="a3"/>
        <w:widowControl/>
        <w:adjustRightInd w:val="0"/>
        <w:spacing w:beforeAutospacing="0" w:afterAutospacing="0"/>
        <w:ind w:firstLineChars="200" w:firstLine="480"/>
        <w:jc w:val="center"/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0" distR="0" wp14:anchorId="14A65FFC" wp14:editId="62C019DA">
            <wp:extent cx="3114668" cy="232652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9390" cy="23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点击“登陆”按钮，完成登陆，登陆成功后，VPN会自动使用默认浏览器打开能够访问的资源界面，如果没有弹出资源界面，请注意windows任务栏右下角出现的图标“</w:t>
      </w:r>
      <w:r w:rsidRPr="00517362"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38125" cy="381000"/>
            <wp:effectExtent l="0" t="0" r="3175" b="0"/>
            <wp:docPr id="8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17362">
        <w:rPr>
          <w:rFonts w:asciiTheme="minorEastAsia" w:hAnsiTheme="minorEastAsia" w:cstheme="minorEastAsia" w:hint="eastAsia"/>
        </w:rPr>
        <w:t>”，双击该图标或者“右击““显示资源”。</w:t>
      </w:r>
      <w:bookmarkStart w:id="0" w:name="_GoBack"/>
      <w:bookmarkEnd w:id="0"/>
    </w:p>
    <w:p w:rsidR="00CD2F0E" w:rsidRPr="00517362" w:rsidRDefault="00CD2F0E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="微软雅黑" w:eastAsia="微软雅黑" w:hAnsi="微软雅黑" w:cs="微软雅黑"/>
        </w:rPr>
      </w:pPr>
    </w:p>
    <w:p w:rsidR="00CD2F0E" w:rsidRPr="00517362" w:rsidRDefault="00E656E1">
      <w:pPr>
        <w:pStyle w:val="1"/>
        <w:adjustRightInd w:val="0"/>
        <w:rPr>
          <w:rFonts w:hint="default"/>
          <w:sz w:val="24"/>
          <w:szCs w:val="24"/>
        </w:rPr>
      </w:pPr>
      <w:r w:rsidRPr="00517362">
        <w:rPr>
          <w:sz w:val="24"/>
          <w:szCs w:val="24"/>
        </w:rPr>
        <w:t>三、IOS客户端下载、登陆、访问</w:t>
      </w:r>
    </w:p>
    <w:p w:rsidR="00CD2F0E" w:rsidRPr="00517362" w:rsidRDefault="00E656E1">
      <w:pPr>
        <w:pStyle w:val="2"/>
        <w:rPr>
          <w:b w:val="0"/>
          <w:sz w:val="24"/>
        </w:rPr>
      </w:pPr>
      <w:r w:rsidRPr="00517362">
        <w:rPr>
          <w:rFonts w:hint="eastAsia"/>
          <w:b w:val="0"/>
          <w:sz w:val="24"/>
        </w:rPr>
        <w:t>方法一：</w:t>
      </w:r>
      <w:r w:rsidRPr="00517362">
        <w:rPr>
          <w:rFonts w:hint="eastAsia"/>
          <w:b w:val="0"/>
          <w:sz w:val="24"/>
        </w:rPr>
        <w:t>APP store</w:t>
      </w:r>
      <w:r w:rsidRPr="00517362">
        <w:rPr>
          <w:rFonts w:hint="eastAsia"/>
          <w:b w:val="0"/>
          <w:sz w:val="24"/>
        </w:rPr>
        <w:t>内下载“</w:t>
      </w:r>
      <w:r w:rsidRPr="00517362">
        <w:rPr>
          <w:rFonts w:hint="eastAsia"/>
          <w:b w:val="0"/>
          <w:sz w:val="24"/>
        </w:rPr>
        <w:t>EasyConncet</w:t>
      </w:r>
      <w:r w:rsidRPr="00517362">
        <w:rPr>
          <w:rFonts w:hint="eastAsia"/>
          <w:b w:val="0"/>
          <w:sz w:val="24"/>
        </w:rPr>
        <w:t>”安装程序。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针对苹果的IOS设备，包括iphone、ipad等设备，请在苹果APP Store内搜索深信服“EasyConnect”，免费下载并安装该VPN软件客户端。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登陆VPN使用安装后的“Easyconnect”客户端登陆并访问VPN资源，相关的登陆界面参考如下步骤：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="微软雅黑" w:eastAsia="微软雅黑" w:hAnsi="微软雅黑" w:cs="微软雅黑"/>
        </w:rPr>
      </w:pPr>
      <w:r w:rsidRPr="00517362">
        <w:rPr>
          <w:rFonts w:asciiTheme="minorEastAsia" w:hAnsiTheme="minorEastAsia" w:cstheme="minorEastAsia" w:hint="eastAsia"/>
        </w:rPr>
        <w:t>1.VPN登陆（数字化校园账号、密码）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  <w:r w:rsidRPr="00517362"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1587454" cy="2428875"/>
            <wp:effectExtent l="0" t="0" r="0" b="0"/>
            <wp:docPr id="12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rcRect t="494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43380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2.</w:t>
      </w:r>
      <w:r w:rsidR="00A2648D" w:rsidRPr="00517362">
        <w:rPr>
          <w:rFonts w:asciiTheme="minorEastAsia" w:hAnsiTheme="minorEastAsia" w:cstheme="minorEastAsia" w:hint="eastAsia"/>
        </w:rPr>
        <w:t xml:space="preserve"> 登入成功后显示如图，即可访问资源: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  <w:rPr>
          <w:rFonts w:ascii="微软雅黑" w:eastAsia="微软雅黑" w:hAnsi="微软雅黑" w:cs="微软雅黑"/>
          <w:color w:val="333333"/>
        </w:rPr>
      </w:pPr>
      <w:r w:rsidRPr="00517362">
        <w:rPr>
          <w:rFonts w:ascii="微软雅黑" w:eastAsia="微软雅黑" w:hAnsi="微软雅黑" w:cs="微软雅黑" w:hint="eastAsia"/>
          <w:noProof/>
          <w:color w:val="333333"/>
        </w:rPr>
        <w:lastRenderedPageBreak/>
        <w:drawing>
          <wp:inline distT="0" distB="0" distL="114300" distR="114300">
            <wp:extent cx="2314575" cy="2085975"/>
            <wp:effectExtent l="0" t="0" r="9525" b="9525"/>
            <wp:docPr id="9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Pr="00517362" w:rsidRDefault="00CD2F0E">
      <w:pPr>
        <w:pStyle w:val="a3"/>
        <w:widowControl/>
        <w:adjustRightInd w:val="0"/>
        <w:spacing w:beforeAutospacing="0" w:afterAutospacing="0"/>
        <w:ind w:firstLineChars="200" w:firstLine="480"/>
        <w:jc w:val="center"/>
        <w:rPr>
          <w:rFonts w:ascii="微软雅黑" w:eastAsia="微软雅黑" w:hAnsi="微软雅黑" w:cs="微软雅黑"/>
          <w:color w:val="333333"/>
        </w:rPr>
      </w:pP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  <w:rPr>
          <w:rFonts w:ascii="微软雅黑" w:eastAsia="微软雅黑" w:hAnsi="微软雅黑" w:cs="微软雅黑"/>
          <w:color w:val="333333"/>
        </w:rPr>
      </w:pPr>
      <w:r w:rsidRPr="00517362">
        <w:rPr>
          <w:rFonts w:ascii="微软雅黑" w:eastAsia="微软雅黑" w:hAnsi="微软雅黑" w:cs="微软雅黑" w:hint="eastAsia"/>
          <w:color w:val="333333"/>
        </w:rPr>
        <w:t xml:space="preserve"> 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both"/>
        <w:rPr>
          <w:rFonts w:ascii="Arial" w:eastAsia="黑体" w:hAnsi="Arial" w:cstheme="minorBidi"/>
          <w:kern w:val="2"/>
        </w:rPr>
      </w:pPr>
      <w:r w:rsidRPr="00517362">
        <w:rPr>
          <w:rFonts w:ascii="Arial" w:eastAsia="黑体" w:hAnsi="Arial" w:cstheme="minorBidi" w:hint="eastAsia"/>
          <w:kern w:val="2"/>
        </w:rPr>
        <w:t>方法二：在</w:t>
      </w:r>
      <w:r w:rsidRPr="00517362">
        <w:rPr>
          <w:rFonts w:ascii="Arial" w:eastAsia="黑体" w:hAnsi="Arial" w:cstheme="minorBidi" w:hint="eastAsia"/>
          <w:kern w:val="2"/>
        </w:rPr>
        <w:t>IOS</w:t>
      </w:r>
      <w:r w:rsidRPr="00517362">
        <w:rPr>
          <w:rFonts w:ascii="Arial" w:eastAsia="黑体" w:hAnsi="Arial" w:cstheme="minorBidi" w:hint="eastAsia"/>
          <w:kern w:val="2"/>
        </w:rPr>
        <w:t>浏览器内跳转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在IOS的浏览器内输入VPN登陆地址，如下界面内，进入IOS客户端，跳转到APP Store内，下载安装EasyConnect客户端，下载和安装过程和APP Store内的操作一致。</w:t>
      </w:r>
    </w:p>
    <w:p w:rsidR="00CD2F0E" w:rsidRPr="00517362" w:rsidRDefault="00CD2F0E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</w:p>
    <w:p w:rsidR="00CD2F0E" w:rsidRPr="00517362" w:rsidRDefault="00CD2F0E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  <w:r w:rsidRPr="00517362">
        <w:rPr>
          <w:noProof/>
        </w:rPr>
        <w:drawing>
          <wp:inline distT="0" distB="0" distL="114300" distR="114300">
            <wp:extent cx="1391285" cy="1450340"/>
            <wp:effectExtent l="0" t="0" r="5715" b="10160"/>
            <wp:docPr id="11" name="图片 1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8"/>
                    <pic:cNvPicPr>
                      <a:picLocks noChangeAspect="1"/>
                    </pic:cNvPicPr>
                  </pic:nvPicPr>
                  <pic:blipFill>
                    <a:blip r:embed="rId20"/>
                    <a:srcRect t="10511" b="30330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Pr="00517362" w:rsidRDefault="00E656E1">
      <w:pPr>
        <w:pStyle w:val="1"/>
        <w:rPr>
          <w:rFonts w:hint="default"/>
          <w:sz w:val="24"/>
          <w:szCs w:val="24"/>
        </w:rPr>
      </w:pPr>
      <w:r w:rsidRPr="00517362">
        <w:rPr>
          <w:sz w:val="24"/>
          <w:szCs w:val="24"/>
        </w:rPr>
        <w:t>四、Android客户端下载登陆、访问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使用android设备时，浏览器内输入VPN登陆地址（https://sslvpn.ecupl.edu.cn</w:t>
      </w:r>
      <w:r w:rsidRPr="00517362">
        <w:rPr>
          <w:rFonts w:asciiTheme="minorEastAsia" w:hAnsiTheme="minorEastAsia" w:cstheme="minorEastAsia"/>
        </w:rPr>
        <w:t>）</w:t>
      </w:r>
      <w:r w:rsidRPr="00517362">
        <w:rPr>
          <w:rFonts w:asciiTheme="minorEastAsia" w:hAnsiTheme="minorEastAsia" w:cstheme="minorEastAsia" w:hint="eastAsia"/>
        </w:rPr>
        <w:t>，参考如下步骤进行。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</w:pPr>
      <w:r w:rsidRPr="00517362">
        <w:rPr>
          <w:rFonts w:asciiTheme="minorEastAsia" w:hAnsiTheme="minorEastAsia" w:cstheme="minorEastAsia" w:hint="eastAsia"/>
        </w:rPr>
        <w:t>1. 客户端下载安装。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  <w:r w:rsidRPr="00517362">
        <w:rPr>
          <w:rFonts w:hint="eastAsia"/>
          <w:noProof/>
        </w:rPr>
        <w:lastRenderedPageBreak/>
        <w:drawing>
          <wp:inline distT="0" distB="0" distL="114300" distR="114300">
            <wp:extent cx="2312035" cy="2861310"/>
            <wp:effectExtent l="0" t="0" r="12065" b="8890"/>
            <wp:docPr id="21" name="图片 21" descr="new image - we8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new image - we8uu"/>
                    <pic:cNvPicPr>
                      <a:picLocks noChangeAspect="1"/>
                    </pic:cNvPicPr>
                  </pic:nvPicPr>
                  <pic:blipFill>
                    <a:blip r:embed="rId21"/>
                    <a:srcRect t="4375" b="38535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</w:pPr>
      <w:r w:rsidRPr="00517362">
        <w:rPr>
          <w:rFonts w:asciiTheme="minorEastAsia" w:hAnsiTheme="minorEastAsia" w:cstheme="minorEastAsia" w:hint="eastAsia"/>
        </w:rPr>
        <w:t>这里以手机客户端为例，点击“手机客户端”进行客户端程序下载与安装.（如果是android平板客户端，请点击“平板客户端”）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  <w:r w:rsidRPr="00517362">
        <w:rPr>
          <w:noProof/>
        </w:rPr>
        <w:drawing>
          <wp:inline distT="0" distB="0" distL="114300" distR="114300">
            <wp:extent cx="2285365" cy="1360170"/>
            <wp:effectExtent l="0" t="0" r="635" b="11430"/>
            <wp:docPr id="16" name="图片 1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IMG_2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17362">
        <w:rPr>
          <w:noProof/>
        </w:rPr>
        <w:drawing>
          <wp:inline distT="0" distB="0" distL="114300" distR="114300">
            <wp:extent cx="2317750" cy="1367790"/>
            <wp:effectExtent l="0" t="0" r="6350" b="3810"/>
            <wp:docPr id="14" name="图片 1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Pr="00517362" w:rsidRDefault="00CD2F0E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</w:p>
    <w:p w:rsidR="00A5564D" w:rsidRPr="00517362" w:rsidRDefault="00A5564D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 w:hint="eastAsia"/>
        </w:rPr>
        <w:t>2. 打开客户端后，输入地址：sslvpn.ecupl.edu.cn</w:t>
      </w:r>
    </w:p>
    <w:p w:rsidR="00A5564D" w:rsidRPr="00517362" w:rsidRDefault="00B712A3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/>
        </w:rPr>
        <w:t>并</w:t>
      </w:r>
      <w:r w:rsidR="008E6D99" w:rsidRPr="00517362">
        <w:rPr>
          <w:rFonts w:asciiTheme="minorEastAsia" w:hAnsiTheme="minorEastAsia" w:cstheme="minorEastAsia"/>
        </w:rPr>
        <w:t>点击</w:t>
      </w:r>
      <w:r w:rsidR="008E6D99" w:rsidRPr="00517362">
        <w:rPr>
          <w:rFonts w:asciiTheme="minorEastAsia" w:hAnsiTheme="minorEastAsia" w:cstheme="minorEastAsia" w:hint="eastAsia"/>
        </w:rPr>
        <w:t xml:space="preserve"> 连接。</w:t>
      </w:r>
    </w:p>
    <w:p w:rsidR="00A5564D" w:rsidRPr="00517362" w:rsidRDefault="00A5564D" w:rsidP="00A5564D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  <w:r w:rsidRPr="00517362">
        <w:rPr>
          <w:rFonts w:asciiTheme="minorEastAsia" w:hAnsiTheme="minorEastAsia" w:cstheme="minorEastAsia"/>
          <w:noProof/>
        </w:rPr>
        <w:lastRenderedPageBreak/>
        <w:drawing>
          <wp:inline distT="0" distB="0" distL="0" distR="0">
            <wp:extent cx="2330649" cy="3895725"/>
            <wp:effectExtent l="0" t="0" r="0" b="0"/>
            <wp:docPr id="5" name="图片 5" descr="C:\Users\root\Desktop\cee232cc88214e385f6f3c89191a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cee232cc88214e385f6f3c89191a75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31" cy="389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4D" w:rsidRPr="00517362" w:rsidRDefault="00A5564D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</w:p>
    <w:p w:rsidR="00A5564D" w:rsidRPr="00517362" w:rsidRDefault="00A5564D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</w:p>
    <w:p w:rsidR="00A5564D" w:rsidRPr="00517362" w:rsidRDefault="00A5564D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rPr>
          <w:rFonts w:asciiTheme="minorEastAsia" w:hAnsiTheme="minorEastAsia" w:cstheme="minorEastAsia"/>
        </w:rPr>
      </w:pP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</w:pPr>
      <w:r w:rsidRPr="00517362">
        <w:rPr>
          <w:rFonts w:asciiTheme="minorEastAsia" w:hAnsiTheme="minorEastAsia" w:cstheme="minorEastAsia" w:hint="eastAsia"/>
        </w:rPr>
        <w:t xml:space="preserve">登陆VPN（数字化校园账号、密码）： 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  <w:jc w:val="center"/>
      </w:pPr>
      <w:r w:rsidRPr="00517362">
        <w:rPr>
          <w:rFonts w:hint="eastAsia"/>
          <w:noProof/>
        </w:rPr>
        <w:drawing>
          <wp:inline distT="0" distB="0" distL="114300" distR="114300">
            <wp:extent cx="1918335" cy="2848610"/>
            <wp:effectExtent l="0" t="0" r="12065" b="8890"/>
            <wp:docPr id="23" name="图片 23" descr="new image - lsh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new image - lsh8a"/>
                    <pic:cNvPicPr>
                      <a:picLocks noChangeAspect="1"/>
                    </pic:cNvPicPr>
                  </pic:nvPicPr>
                  <pic:blipFill>
                    <a:blip r:embed="rId25"/>
                    <a:srcRect t="20717" b="6507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362">
        <w:rPr>
          <w:rFonts w:hint="eastAsia"/>
          <w:noProof/>
        </w:rPr>
        <w:drawing>
          <wp:inline distT="0" distB="0" distL="114300" distR="114300">
            <wp:extent cx="1449705" cy="2855595"/>
            <wp:effectExtent l="0" t="0" r="10795" b="1905"/>
            <wp:docPr id="27" name="图片 27" descr="new image - apq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new image - apq2x"/>
                    <pic:cNvPicPr>
                      <a:picLocks noChangeAspect="1"/>
                    </pic:cNvPicPr>
                  </pic:nvPicPr>
                  <pic:blipFill>
                    <a:blip r:embed="rId26"/>
                    <a:srcRect t="2835" b="6287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F0E" w:rsidRPr="00517362" w:rsidRDefault="00E656E1">
      <w:pPr>
        <w:pStyle w:val="a3"/>
        <w:widowControl/>
        <w:adjustRightInd w:val="0"/>
        <w:spacing w:beforeAutospacing="0" w:afterAutospacing="0" w:line="240" w:lineRule="atLeast"/>
        <w:ind w:firstLineChars="200" w:firstLine="480"/>
      </w:pPr>
      <w:r w:rsidRPr="00517362">
        <w:rPr>
          <w:rFonts w:asciiTheme="minorEastAsia" w:hAnsiTheme="minorEastAsia" w:cstheme="minorEastAsia" w:hint="eastAsia"/>
        </w:rPr>
        <w:t xml:space="preserve">3.  </w:t>
      </w:r>
      <w:r w:rsidR="00A5564D" w:rsidRPr="00517362">
        <w:rPr>
          <w:rFonts w:asciiTheme="minorEastAsia" w:hAnsiTheme="minorEastAsia" w:cstheme="minorEastAsia" w:hint="eastAsia"/>
        </w:rPr>
        <w:t>登入成功后显示如图，即可访问资源</w:t>
      </w:r>
      <w:r w:rsidRPr="00517362">
        <w:rPr>
          <w:rFonts w:asciiTheme="minorEastAsia" w:hAnsiTheme="minorEastAsia" w:cstheme="minorEastAsia" w:hint="eastAsia"/>
        </w:rPr>
        <w:t>：</w:t>
      </w:r>
    </w:p>
    <w:p w:rsidR="00CD2F0E" w:rsidRPr="00517362" w:rsidRDefault="00E656E1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  <w:r w:rsidRPr="00517362">
        <w:rPr>
          <w:rFonts w:hint="eastAsia"/>
          <w:noProof/>
        </w:rPr>
        <w:lastRenderedPageBreak/>
        <w:drawing>
          <wp:inline distT="0" distB="0" distL="114300" distR="114300">
            <wp:extent cx="1615440" cy="3136265"/>
            <wp:effectExtent l="0" t="0" r="10160" b="635"/>
            <wp:docPr id="28" name="图片 28" descr="new image - 68x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new image - 68x4q"/>
                    <pic:cNvPicPr>
                      <a:picLocks noChangeAspect="1"/>
                    </pic:cNvPicPr>
                  </pic:nvPicPr>
                  <pic:blipFill>
                    <a:blip r:embed="rId27"/>
                    <a:srcRect t="4346" b="608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362">
        <w:rPr>
          <w:rFonts w:hint="eastAsia"/>
          <w:noProof/>
        </w:rPr>
        <w:drawing>
          <wp:inline distT="0" distB="0" distL="114300" distR="114300">
            <wp:extent cx="1597660" cy="3113405"/>
            <wp:effectExtent l="0" t="0" r="2540" b="10795"/>
            <wp:docPr id="25" name="图片 25" descr="new image - pe7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new image - pe7yj"/>
                    <pic:cNvPicPr>
                      <a:picLocks noChangeAspect="1"/>
                    </pic:cNvPicPr>
                  </pic:nvPicPr>
                  <pic:blipFill>
                    <a:blip r:embed="rId28"/>
                    <a:srcRect t="4095" b="6080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362">
        <w:rPr>
          <w:rFonts w:hint="eastAsia"/>
        </w:rPr>
        <w:t xml:space="preserve"> </w:t>
      </w:r>
    </w:p>
    <w:p w:rsidR="000D78AF" w:rsidRPr="00517362" w:rsidRDefault="000D78AF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</w:p>
    <w:p w:rsidR="000D78AF" w:rsidRPr="00517362" w:rsidRDefault="000D78AF">
      <w:pPr>
        <w:pStyle w:val="a3"/>
        <w:widowControl/>
        <w:adjustRightInd w:val="0"/>
        <w:spacing w:beforeAutospacing="0" w:afterAutospacing="0"/>
        <w:ind w:firstLineChars="200" w:firstLine="480"/>
        <w:jc w:val="center"/>
      </w:pPr>
    </w:p>
    <w:p w:rsidR="000D78AF" w:rsidRPr="00517362" w:rsidRDefault="000D78AF" w:rsidP="000D78AF">
      <w:pPr>
        <w:pStyle w:val="a3"/>
        <w:widowControl/>
        <w:adjustRightInd w:val="0"/>
        <w:spacing w:beforeAutospacing="0" w:afterAutospacing="0"/>
        <w:ind w:firstLineChars="200" w:firstLine="480"/>
      </w:pPr>
    </w:p>
    <w:p w:rsidR="000D78AF" w:rsidRPr="00517362" w:rsidRDefault="000D78AF" w:rsidP="000D78AF">
      <w:pPr>
        <w:pStyle w:val="a3"/>
        <w:widowControl/>
        <w:adjustRightInd w:val="0"/>
        <w:spacing w:beforeAutospacing="0" w:afterAutospacing="0"/>
        <w:ind w:firstLineChars="200" w:firstLine="480"/>
      </w:pPr>
      <w:r w:rsidRPr="00517362">
        <w:rPr>
          <w:rFonts w:hint="eastAsia"/>
        </w:rPr>
        <w:t>备注：使用完</w:t>
      </w:r>
      <w:r w:rsidRPr="00517362">
        <w:rPr>
          <w:rFonts w:hint="eastAsia"/>
        </w:rPr>
        <w:t>vpn</w:t>
      </w:r>
      <w:r w:rsidRPr="00517362">
        <w:rPr>
          <w:rFonts w:hint="eastAsia"/>
        </w:rPr>
        <w:t>后，请退出</w:t>
      </w:r>
      <w:r w:rsidRPr="00517362">
        <w:rPr>
          <w:rFonts w:hint="eastAsia"/>
        </w:rPr>
        <w:t>vpn</w:t>
      </w:r>
      <w:r w:rsidRPr="00517362">
        <w:rPr>
          <w:rFonts w:hint="eastAsia"/>
        </w:rPr>
        <w:t>程序。</w:t>
      </w:r>
    </w:p>
    <w:sectPr w:rsidR="000D78AF" w:rsidRPr="0051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DF" w:rsidRDefault="00AB41DF" w:rsidP="00A5564D">
      <w:r>
        <w:separator/>
      </w:r>
    </w:p>
  </w:endnote>
  <w:endnote w:type="continuationSeparator" w:id="0">
    <w:p w:rsidR="00AB41DF" w:rsidRDefault="00AB41DF" w:rsidP="00A5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DF" w:rsidRDefault="00AB41DF" w:rsidP="00A5564D">
      <w:r>
        <w:separator/>
      </w:r>
    </w:p>
  </w:footnote>
  <w:footnote w:type="continuationSeparator" w:id="0">
    <w:p w:rsidR="00AB41DF" w:rsidRDefault="00AB41DF" w:rsidP="00A55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6B26"/>
    <w:rsid w:val="000210BB"/>
    <w:rsid w:val="00021E15"/>
    <w:rsid w:val="0006622A"/>
    <w:rsid w:val="00093AE8"/>
    <w:rsid w:val="000D78AF"/>
    <w:rsid w:val="00214380"/>
    <w:rsid w:val="00330932"/>
    <w:rsid w:val="0036443B"/>
    <w:rsid w:val="00377B40"/>
    <w:rsid w:val="00517362"/>
    <w:rsid w:val="008215F9"/>
    <w:rsid w:val="008351CE"/>
    <w:rsid w:val="008E6D99"/>
    <w:rsid w:val="00A25DF6"/>
    <w:rsid w:val="00A2648D"/>
    <w:rsid w:val="00A5564D"/>
    <w:rsid w:val="00AB41DF"/>
    <w:rsid w:val="00B712A3"/>
    <w:rsid w:val="00CD2F0E"/>
    <w:rsid w:val="00D3315F"/>
    <w:rsid w:val="00E113C8"/>
    <w:rsid w:val="00E656E1"/>
    <w:rsid w:val="00E807E0"/>
    <w:rsid w:val="00FB7448"/>
    <w:rsid w:val="12D44416"/>
    <w:rsid w:val="1A8E2CEF"/>
    <w:rsid w:val="2C6A6B26"/>
    <w:rsid w:val="37A9021C"/>
    <w:rsid w:val="49BD3AD4"/>
    <w:rsid w:val="7EF2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B0F5C3-30E5-448F-BF2B-50949403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rPr>
      <w:rFonts w:ascii="宋体" w:eastAsia="宋体" w:hAnsi="宋体" w:cs="宋体" w:hint="eastAsia"/>
      <w:b/>
      <w:kern w:val="0"/>
      <w:sz w:val="27"/>
      <w:szCs w:val="27"/>
      <w:lang w:val="en-US" w:eastAsia="zh-CN" w:bidi="ar"/>
    </w:rPr>
  </w:style>
  <w:style w:type="paragraph" w:styleId="a6">
    <w:name w:val="Balloon Text"/>
    <w:basedOn w:val="a"/>
    <w:link w:val="Char"/>
    <w:rsid w:val="00E656E1"/>
    <w:rPr>
      <w:sz w:val="18"/>
      <w:szCs w:val="18"/>
    </w:rPr>
  </w:style>
  <w:style w:type="character" w:customStyle="1" w:styleId="Char">
    <w:name w:val="批注框文本 Char"/>
    <w:basedOn w:val="a0"/>
    <w:link w:val="a6"/>
    <w:rsid w:val="00E656E1"/>
    <w:rPr>
      <w:kern w:val="2"/>
      <w:sz w:val="18"/>
      <w:szCs w:val="18"/>
    </w:rPr>
  </w:style>
  <w:style w:type="paragraph" w:styleId="a7">
    <w:name w:val="header"/>
    <w:basedOn w:val="a"/>
    <w:link w:val="Char0"/>
    <w:rsid w:val="00A5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5564D"/>
    <w:rPr>
      <w:kern w:val="2"/>
      <w:sz w:val="18"/>
      <w:szCs w:val="18"/>
    </w:rPr>
  </w:style>
  <w:style w:type="paragraph" w:styleId="a8">
    <w:name w:val="footer"/>
    <w:basedOn w:val="a"/>
    <w:link w:val="Char1"/>
    <w:rsid w:val="00A55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A5564D"/>
    <w:rPr>
      <w:kern w:val="2"/>
      <w:sz w:val="18"/>
      <w:szCs w:val="18"/>
    </w:rPr>
  </w:style>
  <w:style w:type="paragraph" w:styleId="a9">
    <w:name w:val="Date"/>
    <w:basedOn w:val="a"/>
    <w:next w:val="a"/>
    <w:link w:val="Char2"/>
    <w:rsid w:val="00021E15"/>
    <w:pPr>
      <w:ind w:leftChars="2500" w:left="100"/>
    </w:pPr>
  </w:style>
  <w:style w:type="character" w:customStyle="1" w:styleId="Char2">
    <w:name w:val="日期 Char"/>
    <w:basedOn w:val="a0"/>
    <w:link w:val="a9"/>
    <w:rsid w:val="00021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lvpn.ecupl.edu.cn/com/installClient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sslvpn.ecupl.edu.cn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lzx93</dc:creator>
  <cp:lastModifiedBy>Windows 用户</cp:lastModifiedBy>
  <cp:revision>13</cp:revision>
  <dcterms:created xsi:type="dcterms:W3CDTF">2019-06-11T06:53:00Z</dcterms:created>
  <dcterms:modified xsi:type="dcterms:W3CDTF">2019-10-15T02:49:00Z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